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86A15" w:rsidRPr="00562E61" w:rsidRDefault="004C5AB7">
      <w:pPr>
        <w:jc w:val="center"/>
        <w:rPr>
          <w:lang w:val="fr-FR"/>
        </w:rPr>
      </w:pPr>
      <w:r w:rsidRPr="00562E61">
        <w:rPr>
          <w:rFonts w:ascii="Questrial" w:eastAsia="Questrial" w:hAnsi="Questrial" w:cs="Questrial"/>
          <w:sz w:val="44"/>
          <w:szCs w:val="44"/>
          <w:lang w:val="fr-FR"/>
        </w:rPr>
        <w:t>Le futur simple</w:t>
      </w:r>
    </w:p>
    <w:p w:rsidR="00686A15" w:rsidRPr="00562E61" w:rsidRDefault="00686A15">
      <w:pPr>
        <w:rPr>
          <w:lang w:val="fr-FR"/>
        </w:rPr>
      </w:pPr>
    </w:p>
    <w:p w:rsidR="00686A15" w:rsidRPr="00562E61" w:rsidRDefault="004C5AB7">
      <w:pPr>
        <w:rPr>
          <w:lang w:val="fr-FR"/>
        </w:rPr>
      </w:pPr>
      <w:r w:rsidRPr="00562E61">
        <w:rPr>
          <w:rFonts w:ascii="Calibri" w:eastAsia="Calibri" w:hAnsi="Calibri" w:cs="Calibri"/>
          <w:sz w:val="22"/>
          <w:szCs w:val="22"/>
          <w:lang w:val="fr-FR"/>
        </w:rPr>
        <w:t xml:space="preserve">Pour parler des actions assez loin au futur </w:t>
      </w:r>
      <w:r w:rsidRPr="00562E61">
        <w:rPr>
          <w:rFonts w:ascii="Calibri" w:eastAsia="Calibri" w:hAnsi="Calibri" w:cs="Calibri"/>
          <w:i/>
          <w:sz w:val="22"/>
          <w:szCs w:val="22"/>
          <w:lang w:val="fr-FR"/>
        </w:rPr>
        <w:t>(in the future)</w:t>
      </w:r>
      <w:r w:rsidRPr="00562E61">
        <w:rPr>
          <w:rFonts w:ascii="Calibri" w:eastAsia="Calibri" w:hAnsi="Calibri" w:cs="Calibri"/>
          <w:sz w:val="22"/>
          <w:szCs w:val="22"/>
          <w:lang w:val="fr-FR"/>
        </w:rPr>
        <w:t xml:space="preserve"> on utilise </w:t>
      </w:r>
      <w:r w:rsidRPr="00562E61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le futur simple</w:t>
      </w:r>
      <w:r w:rsidRPr="00562E61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686A15" w:rsidRPr="00562E61" w:rsidRDefault="00686A15">
      <w:pPr>
        <w:rPr>
          <w:lang w:val="fr-FR"/>
        </w:rPr>
      </w:pPr>
    </w:p>
    <w:p w:rsidR="00686A15" w:rsidRPr="00562E61" w:rsidRDefault="004C5AB7">
      <w:pPr>
        <w:rPr>
          <w:lang w:val="fr-FR"/>
        </w:rPr>
      </w:pPr>
      <w:r w:rsidRPr="00562E61">
        <w:rPr>
          <w:rFonts w:ascii="Questrial" w:eastAsia="Questrial" w:hAnsi="Questrial" w:cs="Questrial"/>
          <w:sz w:val="28"/>
          <w:szCs w:val="28"/>
          <w:u w:val="single"/>
          <w:lang w:val="fr-FR"/>
        </w:rPr>
        <w:t>L’infinitif :</w:t>
      </w:r>
    </w:p>
    <w:p w:rsidR="00686A15" w:rsidRPr="00562E61" w:rsidRDefault="004C5AB7">
      <w:pPr>
        <w:rPr>
          <w:lang w:val="fr-FR"/>
        </w:rPr>
      </w:pPr>
      <w:r w:rsidRPr="00562E61">
        <w:rPr>
          <w:rFonts w:ascii="Calibri" w:eastAsia="Calibri" w:hAnsi="Calibri" w:cs="Calibri"/>
          <w:sz w:val="22"/>
          <w:szCs w:val="22"/>
          <w:lang w:val="fr-FR"/>
        </w:rPr>
        <w:t xml:space="preserve">Qu’est-ce que c’est </w:t>
      </w:r>
      <w:r w:rsidRPr="00562E61">
        <w:rPr>
          <w:rFonts w:ascii="Calibri" w:eastAsia="Calibri" w:hAnsi="Calibri" w:cs="Calibri"/>
          <w:b/>
          <w:i/>
          <w:sz w:val="22"/>
          <w:szCs w:val="22"/>
          <w:lang w:val="fr-FR"/>
        </w:rPr>
        <w:t>« l’infinitif »</w:t>
      </w:r>
      <w:r w:rsidRPr="00562E61">
        <w:rPr>
          <w:rFonts w:ascii="Calibri" w:eastAsia="Calibri" w:hAnsi="Calibri" w:cs="Calibri"/>
          <w:sz w:val="22"/>
          <w:szCs w:val="22"/>
          <w:lang w:val="fr-FR"/>
        </w:rPr>
        <w:t> d’un verbe ?</w:t>
      </w:r>
    </w:p>
    <w:p w:rsidR="00686A15" w:rsidRPr="00562E61" w:rsidRDefault="004C5AB7">
      <w:pPr>
        <w:numPr>
          <w:ilvl w:val="0"/>
          <w:numId w:val="1"/>
        </w:numPr>
        <w:ind w:hanging="360"/>
        <w:contextualSpacing/>
        <w:rPr>
          <w:sz w:val="22"/>
          <w:szCs w:val="22"/>
          <w:lang w:val="fr-FR"/>
        </w:rPr>
      </w:pPr>
      <w:r w:rsidRPr="00562E61">
        <w:rPr>
          <w:rFonts w:ascii="Calibri" w:eastAsia="Calibri" w:hAnsi="Calibri" w:cs="Calibri"/>
          <w:sz w:val="22"/>
          <w:szCs w:val="22"/>
          <w:lang w:val="fr-FR"/>
        </w:rPr>
        <w:t xml:space="preserve">« L’infinitif » est la forme neutre des verbes. C’est le verbe sans conjugaison. </w:t>
      </w:r>
    </w:p>
    <w:p w:rsidR="00686A15" w:rsidRPr="00562E61" w:rsidRDefault="004C5AB7">
      <w:pPr>
        <w:numPr>
          <w:ilvl w:val="1"/>
          <w:numId w:val="1"/>
        </w:numPr>
        <w:ind w:hanging="360"/>
        <w:contextualSpacing/>
        <w:rPr>
          <w:sz w:val="22"/>
          <w:szCs w:val="22"/>
          <w:lang w:val="fr-FR"/>
        </w:rPr>
      </w:pPr>
      <w:r w:rsidRPr="00562E61">
        <w:rPr>
          <w:rFonts w:ascii="Calibri" w:eastAsia="Calibri" w:hAnsi="Calibri" w:cs="Calibri"/>
          <w:sz w:val="22"/>
          <w:szCs w:val="22"/>
          <w:lang w:val="fr-FR"/>
        </w:rPr>
        <w:t xml:space="preserve">On reconnait l’infinitif à sa terminaison en </w:t>
      </w:r>
      <w:r w:rsidRPr="00562E61">
        <w:rPr>
          <w:rFonts w:ascii="Calibri" w:eastAsia="Calibri" w:hAnsi="Calibri" w:cs="Calibri"/>
          <w:b/>
          <w:sz w:val="22"/>
          <w:szCs w:val="22"/>
          <w:lang w:val="fr-FR"/>
        </w:rPr>
        <w:t>“er”</w:t>
      </w:r>
      <w:r w:rsidRPr="00562E61">
        <w:rPr>
          <w:rFonts w:ascii="Calibri" w:eastAsia="Calibri" w:hAnsi="Calibri" w:cs="Calibri"/>
          <w:sz w:val="22"/>
          <w:szCs w:val="22"/>
          <w:lang w:val="fr-FR"/>
        </w:rPr>
        <w:t xml:space="preserve">, </w:t>
      </w:r>
      <w:r w:rsidRPr="00562E61">
        <w:rPr>
          <w:rFonts w:ascii="Calibri" w:eastAsia="Calibri" w:hAnsi="Calibri" w:cs="Calibri"/>
          <w:b/>
          <w:sz w:val="22"/>
          <w:szCs w:val="22"/>
          <w:lang w:val="fr-FR"/>
        </w:rPr>
        <w:t>“</w:t>
      </w:r>
      <w:proofErr w:type="spellStart"/>
      <w:r w:rsidRPr="00562E61">
        <w:rPr>
          <w:rFonts w:ascii="Calibri" w:eastAsia="Calibri" w:hAnsi="Calibri" w:cs="Calibri"/>
          <w:b/>
          <w:sz w:val="22"/>
          <w:szCs w:val="22"/>
          <w:lang w:val="fr-FR"/>
        </w:rPr>
        <w:t>ir</w:t>
      </w:r>
      <w:proofErr w:type="spellEnd"/>
      <w:r w:rsidRPr="00562E61">
        <w:rPr>
          <w:rFonts w:ascii="Calibri" w:eastAsia="Calibri" w:hAnsi="Calibri" w:cs="Calibri"/>
          <w:b/>
          <w:sz w:val="22"/>
          <w:szCs w:val="22"/>
          <w:lang w:val="fr-FR"/>
        </w:rPr>
        <w:t>”</w:t>
      </w:r>
      <w:r w:rsidRPr="00562E61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562E61">
        <w:rPr>
          <w:rFonts w:ascii="Calibri" w:eastAsia="Calibri" w:hAnsi="Calibri" w:cs="Calibri"/>
          <w:sz w:val="22"/>
          <w:szCs w:val="22"/>
          <w:lang w:val="fr-FR"/>
        </w:rPr>
        <w:t xml:space="preserve">ou </w:t>
      </w:r>
      <w:r w:rsidRPr="00562E61">
        <w:rPr>
          <w:rFonts w:ascii="Calibri" w:eastAsia="Calibri" w:hAnsi="Calibri" w:cs="Calibri"/>
          <w:b/>
          <w:sz w:val="22"/>
          <w:szCs w:val="22"/>
          <w:lang w:val="fr-FR"/>
        </w:rPr>
        <w:t>“</w:t>
      </w:r>
      <w:proofErr w:type="spellStart"/>
      <w:r w:rsidRPr="00562E61">
        <w:rPr>
          <w:rFonts w:ascii="Calibri" w:eastAsia="Calibri" w:hAnsi="Calibri" w:cs="Calibri"/>
          <w:b/>
          <w:sz w:val="22"/>
          <w:szCs w:val="22"/>
          <w:lang w:val="fr-FR"/>
        </w:rPr>
        <w:t>re</w:t>
      </w:r>
      <w:proofErr w:type="spellEnd"/>
      <w:r w:rsidRPr="00562E61">
        <w:rPr>
          <w:rFonts w:ascii="Calibri" w:eastAsia="Calibri" w:hAnsi="Calibri" w:cs="Calibri"/>
          <w:b/>
          <w:sz w:val="22"/>
          <w:szCs w:val="22"/>
          <w:lang w:val="fr-FR"/>
        </w:rPr>
        <w:t>”</w:t>
      </w:r>
      <w:r w:rsidRPr="00562E61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686A15" w:rsidRPr="00562E61" w:rsidRDefault="00686A15">
      <w:pPr>
        <w:rPr>
          <w:lang w:val="fr-FR"/>
        </w:rPr>
      </w:pPr>
    </w:p>
    <w:p w:rsidR="00686A15" w:rsidRPr="00562E61" w:rsidRDefault="004C5AB7">
      <w:pPr>
        <w:rPr>
          <w:lang w:val="fr-FR"/>
        </w:rPr>
      </w:pPr>
      <w:r w:rsidRPr="00562E61">
        <w:rPr>
          <w:rFonts w:ascii="Calibri" w:eastAsia="Calibri" w:hAnsi="Calibri" w:cs="Calibri"/>
          <w:sz w:val="22"/>
          <w:szCs w:val="22"/>
          <w:lang w:val="fr-FR"/>
        </w:rPr>
        <w:t xml:space="preserve">Pouvez-vous penser à quelques verbes à l’infinitif ? </w:t>
      </w:r>
    </w:p>
    <w:p w:rsidR="00686A15" w:rsidRPr="00562E61" w:rsidRDefault="00686A15">
      <w:pPr>
        <w:rPr>
          <w:lang w:val="fr-FR"/>
        </w:rPr>
      </w:pPr>
    </w:p>
    <w:p w:rsidR="00686A15" w:rsidRPr="00562E61" w:rsidRDefault="004C5AB7">
      <w:pPr>
        <w:jc w:val="center"/>
        <w:rPr>
          <w:lang w:val="fr-FR"/>
        </w:rPr>
      </w:pPr>
      <w:bookmarkStart w:id="0" w:name="h.wgxz09t5h4er" w:colFirst="0" w:colLast="0"/>
      <w:bookmarkEnd w:id="0"/>
      <w:proofErr w:type="gramStart"/>
      <w:r w:rsidRPr="00562E61">
        <w:rPr>
          <w:rFonts w:ascii="Gloria Hallelujah" w:eastAsia="Gloria Hallelujah" w:hAnsi="Gloria Hallelujah" w:cs="Gloria Hallelujah"/>
          <w:sz w:val="22"/>
          <w:szCs w:val="22"/>
          <w:lang w:val="fr-FR"/>
        </w:rPr>
        <w:t>manger</w:t>
      </w:r>
      <w:proofErr w:type="gramEnd"/>
      <w:r w:rsidRPr="00562E61">
        <w:rPr>
          <w:rFonts w:ascii="Gloria Hallelujah" w:eastAsia="Gloria Hallelujah" w:hAnsi="Gloria Hallelujah" w:cs="Gloria Hallelujah"/>
          <w:sz w:val="22"/>
          <w:szCs w:val="22"/>
          <w:lang w:val="fr-FR"/>
        </w:rPr>
        <w:t xml:space="preserve">    marcher    sauter    regarder    visiter    écouter    finir     courir    partir</w:t>
      </w:r>
    </w:p>
    <w:p w:rsidR="00686A15" w:rsidRPr="00562E61" w:rsidRDefault="004C5AB7">
      <w:pPr>
        <w:jc w:val="center"/>
        <w:rPr>
          <w:lang w:val="fr-FR"/>
        </w:rPr>
      </w:pPr>
      <w:bookmarkStart w:id="1" w:name="h.gjdgxs" w:colFirst="0" w:colLast="0"/>
      <w:bookmarkEnd w:id="1"/>
      <w:r w:rsidRPr="00562E61">
        <w:rPr>
          <w:rFonts w:ascii="Gloria Hallelujah" w:eastAsia="Gloria Hallelujah" w:hAnsi="Gloria Hallelujah" w:cs="Gloria Hallelujah"/>
          <w:sz w:val="22"/>
          <w:szCs w:val="22"/>
          <w:lang w:val="fr-FR"/>
        </w:rPr>
        <w:t>prendre    attendre     entendre    vendre</w:t>
      </w:r>
    </w:p>
    <w:p w:rsidR="00686A15" w:rsidRPr="00562E61" w:rsidRDefault="00686A15">
      <w:pPr>
        <w:rPr>
          <w:lang w:val="fr-FR"/>
        </w:rPr>
      </w:pPr>
    </w:p>
    <w:p w:rsidR="00686A15" w:rsidRPr="00562E61" w:rsidRDefault="004C5AB7">
      <w:pPr>
        <w:rPr>
          <w:lang w:val="fr-FR"/>
        </w:rPr>
      </w:pPr>
      <w:r w:rsidRPr="00562E61">
        <w:rPr>
          <w:rFonts w:ascii="Calibri" w:eastAsia="Calibri" w:hAnsi="Calibri" w:cs="Calibri"/>
          <w:b/>
          <w:sz w:val="22"/>
          <w:szCs w:val="22"/>
          <w:lang w:val="fr-FR"/>
        </w:rPr>
        <w:t>EX. 1.</w:t>
      </w:r>
      <w:r w:rsidRPr="00562E61">
        <w:rPr>
          <w:rFonts w:ascii="Calibri" w:eastAsia="Calibri" w:hAnsi="Calibri" w:cs="Calibri"/>
          <w:b/>
          <w:sz w:val="22"/>
          <w:szCs w:val="22"/>
          <w:lang w:val="fr-FR"/>
        </w:rPr>
        <w:tab/>
        <w:t xml:space="preserve">Trouvez l’infinitif dans la phrase. </w:t>
      </w:r>
    </w:p>
    <w:tbl>
      <w:tblPr>
        <w:tblStyle w:val="a"/>
        <w:tblW w:w="10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597"/>
        <w:gridCol w:w="3597"/>
      </w:tblGrid>
      <w:tr w:rsidR="00686A15">
        <w:tc>
          <w:tcPr>
            <w:tcW w:w="3596" w:type="dxa"/>
          </w:tcPr>
          <w:p w:rsidR="00686A15" w:rsidRDefault="004C5AB7">
            <w:pPr>
              <w:spacing w:after="12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 PHRASE</w:t>
            </w:r>
          </w:p>
        </w:tc>
        <w:tc>
          <w:tcPr>
            <w:tcW w:w="3597" w:type="dxa"/>
          </w:tcPr>
          <w:p w:rsidR="00686A15" w:rsidRDefault="004C5AB7">
            <w:pPr>
              <w:spacing w:after="12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VERBE AU PRÉSENT</w:t>
            </w:r>
          </w:p>
        </w:tc>
        <w:tc>
          <w:tcPr>
            <w:tcW w:w="3597" w:type="dxa"/>
            <w:shd w:val="clear" w:color="auto" w:fill="B4A7D6"/>
          </w:tcPr>
          <w:p w:rsidR="00686A15" w:rsidRDefault="004C5AB7">
            <w:pPr>
              <w:spacing w:after="12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INFINITIF</w:t>
            </w:r>
          </w:p>
        </w:tc>
      </w:tr>
      <w:tr w:rsidR="00686A15">
        <w:tc>
          <w:tcPr>
            <w:tcW w:w="3596" w:type="dxa"/>
          </w:tcPr>
          <w:p w:rsidR="00686A15" w:rsidRDefault="004C5AB7">
            <w:pPr>
              <w:numPr>
                <w:ilvl w:val="0"/>
                <w:numId w:val="4"/>
              </w:numPr>
              <w:spacing w:after="120"/>
              <w:ind w:left="427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joue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au football.</w:t>
            </w:r>
          </w:p>
        </w:tc>
        <w:tc>
          <w:tcPr>
            <w:tcW w:w="3597" w:type="dxa"/>
          </w:tcPr>
          <w:p w:rsidR="00686A15" w:rsidRDefault="004C5AB7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joue</w:t>
            </w:r>
            <w:proofErr w:type="spellEnd"/>
          </w:p>
        </w:tc>
        <w:tc>
          <w:tcPr>
            <w:tcW w:w="3597" w:type="dxa"/>
            <w:shd w:val="clear" w:color="auto" w:fill="B4A7D6"/>
          </w:tcPr>
          <w:p w:rsidR="00686A15" w:rsidRDefault="004C5AB7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jouer</w:t>
            </w:r>
            <w:proofErr w:type="spellEnd"/>
          </w:p>
        </w:tc>
      </w:tr>
      <w:tr w:rsidR="00686A15">
        <w:tc>
          <w:tcPr>
            <w:tcW w:w="3596" w:type="dxa"/>
          </w:tcPr>
          <w:p w:rsidR="00686A15" w:rsidRDefault="004C5AB7">
            <w:pPr>
              <w:numPr>
                <w:ilvl w:val="0"/>
                <w:numId w:val="4"/>
              </w:numPr>
              <w:spacing w:after="120"/>
              <w:ind w:left="427" w:hanging="36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travailles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Zehrs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686A15" w:rsidRDefault="004C5AB7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travailles</w:t>
            </w:r>
            <w:proofErr w:type="spellEnd"/>
          </w:p>
        </w:tc>
        <w:tc>
          <w:tcPr>
            <w:tcW w:w="3597" w:type="dxa"/>
            <w:shd w:val="clear" w:color="auto" w:fill="B4A7D6"/>
          </w:tcPr>
          <w:p w:rsidR="00686A15" w:rsidRDefault="004C5AB7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travailler</w:t>
            </w:r>
            <w:proofErr w:type="spellEnd"/>
          </w:p>
        </w:tc>
      </w:tr>
      <w:tr w:rsidR="00686A15">
        <w:tc>
          <w:tcPr>
            <w:tcW w:w="3596" w:type="dxa"/>
          </w:tcPr>
          <w:p w:rsidR="00686A15" w:rsidRDefault="004C5AB7">
            <w:pPr>
              <w:numPr>
                <w:ilvl w:val="0"/>
                <w:numId w:val="4"/>
              </w:numPr>
              <w:spacing w:after="120"/>
              <w:ind w:left="427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Nous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écoutons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radio.</w:t>
            </w:r>
          </w:p>
        </w:tc>
        <w:tc>
          <w:tcPr>
            <w:tcW w:w="3597" w:type="dxa"/>
          </w:tcPr>
          <w:p w:rsidR="00686A15" w:rsidRDefault="004C5AB7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écoutons</w:t>
            </w:r>
            <w:proofErr w:type="spellEnd"/>
          </w:p>
        </w:tc>
        <w:tc>
          <w:tcPr>
            <w:tcW w:w="3597" w:type="dxa"/>
            <w:shd w:val="clear" w:color="auto" w:fill="B4A7D6"/>
          </w:tcPr>
          <w:p w:rsidR="00686A15" w:rsidRDefault="004C5AB7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écouter</w:t>
            </w:r>
            <w:proofErr w:type="spellEnd"/>
          </w:p>
        </w:tc>
      </w:tr>
      <w:tr w:rsidR="00686A15">
        <w:tc>
          <w:tcPr>
            <w:tcW w:w="3596" w:type="dxa"/>
          </w:tcPr>
          <w:p w:rsidR="00686A15" w:rsidRDefault="004C5AB7">
            <w:pPr>
              <w:numPr>
                <w:ilvl w:val="0"/>
                <w:numId w:val="4"/>
              </w:numPr>
              <w:spacing w:after="120"/>
              <w:ind w:left="427" w:hanging="36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finissez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projet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686A15" w:rsidRDefault="004C5AB7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finissez</w:t>
            </w:r>
            <w:proofErr w:type="spellEnd"/>
          </w:p>
        </w:tc>
        <w:tc>
          <w:tcPr>
            <w:tcW w:w="3597" w:type="dxa"/>
            <w:shd w:val="clear" w:color="auto" w:fill="B4A7D6"/>
          </w:tcPr>
          <w:p w:rsidR="00686A15" w:rsidRDefault="004C5AB7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finir</w:t>
            </w:r>
            <w:proofErr w:type="spellEnd"/>
          </w:p>
        </w:tc>
      </w:tr>
      <w:tr w:rsidR="00686A15">
        <w:tc>
          <w:tcPr>
            <w:tcW w:w="3596" w:type="dxa"/>
          </w:tcPr>
          <w:p w:rsidR="00686A15" w:rsidRDefault="004C5AB7">
            <w:pPr>
              <w:numPr>
                <w:ilvl w:val="0"/>
                <w:numId w:val="4"/>
              </w:numPr>
              <w:spacing w:after="120"/>
              <w:ind w:left="427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maigrit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686A15" w:rsidRDefault="004C5AB7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maigrit</w:t>
            </w:r>
            <w:proofErr w:type="spellEnd"/>
          </w:p>
        </w:tc>
        <w:tc>
          <w:tcPr>
            <w:tcW w:w="3597" w:type="dxa"/>
            <w:shd w:val="clear" w:color="auto" w:fill="B4A7D6"/>
          </w:tcPr>
          <w:p w:rsidR="00686A15" w:rsidRDefault="004C5AB7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maigrir</w:t>
            </w:r>
            <w:proofErr w:type="spellEnd"/>
          </w:p>
        </w:tc>
      </w:tr>
      <w:tr w:rsidR="00686A15">
        <w:tc>
          <w:tcPr>
            <w:tcW w:w="3596" w:type="dxa"/>
          </w:tcPr>
          <w:p w:rsidR="00686A15" w:rsidRDefault="004C5AB7">
            <w:pPr>
              <w:numPr>
                <w:ilvl w:val="0"/>
                <w:numId w:val="4"/>
              </w:numPr>
              <w:spacing w:after="120"/>
              <w:ind w:left="427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Nous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vendons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vélo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686A15" w:rsidRDefault="004C5AB7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vendons</w:t>
            </w:r>
            <w:proofErr w:type="spellEnd"/>
          </w:p>
        </w:tc>
        <w:tc>
          <w:tcPr>
            <w:tcW w:w="3597" w:type="dxa"/>
            <w:shd w:val="clear" w:color="auto" w:fill="B4A7D6"/>
          </w:tcPr>
          <w:p w:rsidR="00686A15" w:rsidRDefault="004C5AB7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vendre</w:t>
            </w:r>
            <w:proofErr w:type="spellEnd"/>
          </w:p>
        </w:tc>
      </w:tr>
      <w:tr w:rsidR="00686A15">
        <w:tc>
          <w:tcPr>
            <w:tcW w:w="3596" w:type="dxa"/>
          </w:tcPr>
          <w:p w:rsidR="00686A15" w:rsidRDefault="004C5AB7">
            <w:pPr>
              <w:numPr>
                <w:ilvl w:val="0"/>
                <w:numId w:val="4"/>
              </w:numPr>
              <w:spacing w:after="120"/>
              <w:ind w:left="427" w:hanging="36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Ils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entendent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musique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686A15" w:rsidRDefault="004C5AB7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entendent</w:t>
            </w:r>
            <w:proofErr w:type="spellEnd"/>
          </w:p>
        </w:tc>
        <w:tc>
          <w:tcPr>
            <w:tcW w:w="3597" w:type="dxa"/>
            <w:shd w:val="clear" w:color="auto" w:fill="B4A7D6"/>
          </w:tcPr>
          <w:p w:rsidR="00686A15" w:rsidRDefault="004C5AB7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entendre</w:t>
            </w:r>
          </w:p>
        </w:tc>
      </w:tr>
      <w:tr w:rsidR="00686A15">
        <w:tc>
          <w:tcPr>
            <w:tcW w:w="3596" w:type="dxa"/>
          </w:tcPr>
          <w:p w:rsidR="00686A15" w:rsidRDefault="004C5AB7">
            <w:pPr>
              <w:numPr>
                <w:ilvl w:val="0"/>
                <w:numId w:val="4"/>
              </w:numPr>
              <w:spacing w:after="120"/>
              <w:ind w:left="427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On attend Zach.</w:t>
            </w:r>
          </w:p>
        </w:tc>
        <w:tc>
          <w:tcPr>
            <w:tcW w:w="3597" w:type="dxa"/>
          </w:tcPr>
          <w:p w:rsidR="00686A15" w:rsidRDefault="004C5AB7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attend</w:t>
            </w:r>
          </w:p>
        </w:tc>
        <w:tc>
          <w:tcPr>
            <w:tcW w:w="3597" w:type="dxa"/>
            <w:shd w:val="clear" w:color="auto" w:fill="B4A7D6"/>
          </w:tcPr>
          <w:p w:rsidR="00686A15" w:rsidRDefault="004C5AB7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attendre</w:t>
            </w:r>
            <w:proofErr w:type="spellEnd"/>
          </w:p>
        </w:tc>
      </w:tr>
    </w:tbl>
    <w:p w:rsidR="00686A15" w:rsidRDefault="00686A15"/>
    <w:p w:rsidR="00686A15" w:rsidRPr="00562E61" w:rsidRDefault="004C5AB7">
      <w:pPr>
        <w:rPr>
          <w:lang w:val="fr-FR"/>
        </w:rPr>
      </w:pPr>
      <w:r w:rsidRPr="00562E61">
        <w:rPr>
          <w:rFonts w:ascii="Questrial" w:eastAsia="Questrial" w:hAnsi="Questrial" w:cs="Questrial"/>
          <w:sz w:val="28"/>
          <w:szCs w:val="28"/>
          <w:u w:val="single"/>
          <w:lang w:val="fr-FR"/>
        </w:rPr>
        <w:t>La formation du futur simple :</w:t>
      </w:r>
    </w:p>
    <w:p w:rsidR="00686A15" w:rsidRPr="00562E61" w:rsidRDefault="00686A15">
      <w:pPr>
        <w:rPr>
          <w:lang w:val="fr-FR"/>
        </w:rPr>
      </w:pPr>
    </w:p>
    <w:p w:rsidR="00686A15" w:rsidRPr="00562E61" w:rsidRDefault="004C5AB7">
      <w:pPr>
        <w:rPr>
          <w:lang w:val="fr-FR"/>
        </w:rPr>
      </w:pPr>
      <w:r w:rsidRPr="00562E61">
        <w:rPr>
          <w:rFonts w:ascii="Calibri" w:eastAsia="Calibri" w:hAnsi="Calibri" w:cs="Calibri"/>
          <w:sz w:val="22"/>
          <w:szCs w:val="22"/>
          <w:lang w:val="fr-FR"/>
        </w:rPr>
        <w:t>Les terminaisons sont les mêmes pour tous les verbes. On ajoute (en général) la terminaison à l’infinitif du verbe.</w:t>
      </w:r>
    </w:p>
    <w:p w:rsidR="00686A15" w:rsidRPr="00562E61" w:rsidRDefault="004C5AB7">
      <w:pPr>
        <w:numPr>
          <w:ilvl w:val="0"/>
          <w:numId w:val="1"/>
        </w:numPr>
        <w:ind w:hanging="360"/>
        <w:contextualSpacing/>
        <w:rPr>
          <w:sz w:val="22"/>
          <w:szCs w:val="22"/>
          <w:lang w:val="fr-FR"/>
        </w:rPr>
      </w:pPr>
      <w:r w:rsidRPr="00562E61">
        <w:rPr>
          <w:rFonts w:ascii="Calibri" w:eastAsia="Calibri" w:hAnsi="Calibri" w:cs="Calibri"/>
          <w:b/>
          <w:sz w:val="22"/>
          <w:szCs w:val="22"/>
          <w:lang w:val="fr-FR"/>
        </w:rPr>
        <w:t>REMARQUEZ :</w:t>
      </w:r>
      <w:r w:rsidRPr="00562E61">
        <w:rPr>
          <w:rFonts w:ascii="Calibri" w:eastAsia="Calibri" w:hAnsi="Calibri" w:cs="Calibri"/>
          <w:sz w:val="22"/>
          <w:szCs w:val="22"/>
          <w:lang w:val="fr-FR"/>
        </w:rPr>
        <w:t xml:space="preserve"> Si le verbe se termine en « -RE », perd le « e » puis ajoute la terminaison. </w:t>
      </w:r>
    </w:p>
    <w:p w:rsidR="00686A15" w:rsidRPr="00562E61" w:rsidRDefault="00686A15">
      <w:pPr>
        <w:rPr>
          <w:lang w:val="fr-FR"/>
        </w:rPr>
      </w:pPr>
    </w:p>
    <w:tbl>
      <w:tblPr>
        <w:tblStyle w:val="a0"/>
        <w:tblW w:w="10754" w:type="dxa"/>
        <w:tblInd w:w="-1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4"/>
      </w:tblGrid>
      <w:tr w:rsidR="00686A15">
        <w:tc>
          <w:tcPr>
            <w:tcW w:w="10754" w:type="dxa"/>
          </w:tcPr>
          <w:p w:rsidR="00686A15" w:rsidRPr="00562E61" w:rsidRDefault="00686A15">
            <w:pPr>
              <w:contextualSpacing w:val="0"/>
              <w:jc w:val="center"/>
              <w:rPr>
                <w:lang w:val="fr-FR"/>
              </w:rPr>
            </w:pPr>
          </w:p>
          <w:p w:rsidR="00686A15" w:rsidRDefault="004C5AB7">
            <w:pPr>
              <w:contextualSpacing w:val="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>L’infinitif</w:t>
            </w:r>
            <w:proofErr w:type="spellEnd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ab/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ab/>
              <w:t xml:space="preserve">          +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ab/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           </w:t>
            </w:r>
            <w:proofErr w:type="spellStart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>futur</w:t>
            </w:r>
            <w:proofErr w:type="spellEnd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simple endings</w:t>
            </w:r>
          </w:p>
          <w:p w:rsidR="00686A15" w:rsidRDefault="00686A15">
            <w:pPr>
              <w:contextualSpacing w:val="0"/>
              <w:jc w:val="center"/>
            </w:pPr>
          </w:p>
        </w:tc>
      </w:tr>
    </w:tbl>
    <w:p w:rsidR="00686A15" w:rsidRDefault="00686A15"/>
    <w:p w:rsidR="00686A15" w:rsidRDefault="004C5AB7">
      <w:r>
        <w:rPr>
          <w:rFonts w:ascii="Questrial" w:eastAsia="Questrial" w:hAnsi="Questrial" w:cs="Questrial"/>
        </w:rPr>
        <w:t xml:space="preserve">Les </w:t>
      </w:r>
      <w:proofErr w:type="spellStart"/>
      <w:r>
        <w:rPr>
          <w:rFonts w:ascii="Questrial" w:eastAsia="Questrial" w:hAnsi="Questrial" w:cs="Questrial"/>
        </w:rPr>
        <w:t>terminaisons</w:t>
      </w:r>
      <w:proofErr w:type="spellEnd"/>
      <w:r>
        <w:rPr>
          <w:rFonts w:ascii="Questrial" w:eastAsia="Questrial" w:hAnsi="Questrial" w:cs="Questrial"/>
        </w:rPr>
        <w:t xml:space="preserve"> du future simple </w:t>
      </w:r>
    </w:p>
    <w:tbl>
      <w:tblPr>
        <w:tblStyle w:val="a1"/>
        <w:tblW w:w="10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7"/>
        <w:gridCol w:w="2697"/>
        <w:gridCol w:w="2698"/>
        <w:gridCol w:w="2698"/>
      </w:tblGrid>
      <w:tr w:rsidR="00686A15">
        <w:tc>
          <w:tcPr>
            <w:tcW w:w="2697" w:type="dxa"/>
          </w:tcPr>
          <w:p w:rsidR="00686A15" w:rsidRDefault="004C5AB7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Je</w:t>
            </w:r>
          </w:p>
        </w:tc>
        <w:tc>
          <w:tcPr>
            <w:tcW w:w="2697" w:type="dxa"/>
          </w:tcPr>
          <w:p w:rsidR="00686A15" w:rsidRDefault="004C5AB7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ai</w:t>
            </w:r>
            <w:proofErr w:type="spellEnd"/>
          </w:p>
        </w:tc>
        <w:tc>
          <w:tcPr>
            <w:tcW w:w="2698" w:type="dxa"/>
          </w:tcPr>
          <w:p w:rsidR="00686A15" w:rsidRDefault="004C5AB7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Nous</w:t>
            </w:r>
          </w:p>
        </w:tc>
        <w:tc>
          <w:tcPr>
            <w:tcW w:w="2698" w:type="dxa"/>
          </w:tcPr>
          <w:p w:rsidR="00686A15" w:rsidRDefault="004C5AB7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ons</w:t>
            </w:r>
            <w:proofErr w:type="spellEnd"/>
          </w:p>
        </w:tc>
      </w:tr>
      <w:tr w:rsidR="00686A15">
        <w:tc>
          <w:tcPr>
            <w:tcW w:w="2697" w:type="dxa"/>
          </w:tcPr>
          <w:p w:rsidR="00686A15" w:rsidRDefault="004C5AB7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2697" w:type="dxa"/>
          </w:tcPr>
          <w:p w:rsidR="00686A15" w:rsidRDefault="004C5AB7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-as</w:t>
            </w:r>
          </w:p>
        </w:tc>
        <w:tc>
          <w:tcPr>
            <w:tcW w:w="2698" w:type="dxa"/>
          </w:tcPr>
          <w:p w:rsidR="00686A15" w:rsidRDefault="004C5AB7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Vous</w:t>
            </w:r>
            <w:proofErr w:type="spellEnd"/>
          </w:p>
        </w:tc>
        <w:tc>
          <w:tcPr>
            <w:tcW w:w="2698" w:type="dxa"/>
          </w:tcPr>
          <w:p w:rsidR="00686A15" w:rsidRDefault="004C5AB7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ez</w:t>
            </w:r>
            <w:proofErr w:type="spellEnd"/>
          </w:p>
        </w:tc>
      </w:tr>
      <w:tr w:rsidR="00686A15">
        <w:tc>
          <w:tcPr>
            <w:tcW w:w="2697" w:type="dxa"/>
          </w:tcPr>
          <w:p w:rsidR="00686A15" w:rsidRDefault="004C5AB7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/ Elle / On / Qui</w:t>
            </w:r>
          </w:p>
        </w:tc>
        <w:tc>
          <w:tcPr>
            <w:tcW w:w="2697" w:type="dxa"/>
          </w:tcPr>
          <w:p w:rsidR="00686A15" w:rsidRDefault="004C5AB7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-a</w:t>
            </w:r>
          </w:p>
        </w:tc>
        <w:tc>
          <w:tcPr>
            <w:tcW w:w="2698" w:type="dxa"/>
          </w:tcPr>
          <w:p w:rsidR="00686A15" w:rsidRDefault="004C5AB7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Ils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Elles</w:t>
            </w:r>
            <w:proofErr w:type="spellEnd"/>
          </w:p>
        </w:tc>
        <w:tc>
          <w:tcPr>
            <w:tcW w:w="2698" w:type="dxa"/>
          </w:tcPr>
          <w:p w:rsidR="00686A15" w:rsidRDefault="004C5AB7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ont</w:t>
            </w:r>
            <w:proofErr w:type="spellEnd"/>
          </w:p>
        </w:tc>
      </w:tr>
    </w:tbl>
    <w:p w:rsidR="00686A15" w:rsidRDefault="00686A15"/>
    <w:p w:rsidR="00686A15" w:rsidRPr="00562E61" w:rsidRDefault="004C5AB7">
      <w:pPr>
        <w:rPr>
          <w:lang w:val="fr-FR"/>
        </w:rPr>
      </w:pPr>
      <w:r w:rsidRPr="00562E61">
        <w:rPr>
          <w:rFonts w:ascii="Calibri" w:eastAsia="Calibri" w:hAnsi="Calibri" w:cs="Calibri"/>
          <w:b/>
          <w:sz w:val="22"/>
          <w:szCs w:val="22"/>
          <w:lang w:val="fr-FR"/>
        </w:rPr>
        <w:t>EX. 2.</w:t>
      </w:r>
      <w:r w:rsidRPr="00562E61">
        <w:rPr>
          <w:rFonts w:ascii="Calibri" w:eastAsia="Calibri" w:hAnsi="Calibri" w:cs="Calibri"/>
          <w:b/>
          <w:sz w:val="22"/>
          <w:szCs w:val="22"/>
          <w:lang w:val="fr-FR"/>
        </w:rPr>
        <w:tab/>
        <w:t>Pratique :</w:t>
      </w:r>
      <w:r w:rsidRPr="00562E61">
        <w:rPr>
          <w:rFonts w:ascii="Calibri" w:eastAsia="Calibri" w:hAnsi="Calibri" w:cs="Calibri"/>
          <w:sz w:val="22"/>
          <w:szCs w:val="22"/>
          <w:lang w:val="fr-FR"/>
        </w:rPr>
        <w:t xml:space="preserve"> Mettez les verbes au futur simple.</w:t>
      </w:r>
    </w:p>
    <w:tbl>
      <w:tblPr>
        <w:tblStyle w:val="a2"/>
        <w:tblW w:w="10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7"/>
        <w:gridCol w:w="2697"/>
        <w:gridCol w:w="2698"/>
        <w:gridCol w:w="2698"/>
      </w:tblGrid>
      <w:tr w:rsidR="00686A15">
        <w:tc>
          <w:tcPr>
            <w:tcW w:w="2697" w:type="dxa"/>
          </w:tcPr>
          <w:p w:rsidR="00686A15" w:rsidRDefault="004C5AB7">
            <w:pPr>
              <w:widowControl w:val="0"/>
              <w:spacing w:after="12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SUJET</w:t>
            </w:r>
          </w:p>
        </w:tc>
        <w:tc>
          <w:tcPr>
            <w:tcW w:w="2697" w:type="dxa"/>
          </w:tcPr>
          <w:p w:rsidR="00686A15" w:rsidRDefault="004C5AB7">
            <w:pPr>
              <w:widowControl w:val="0"/>
              <w:spacing w:after="12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INFINITIF</w:t>
            </w:r>
          </w:p>
        </w:tc>
        <w:tc>
          <w:tcPr>
            <w:tcW w:w="2698" w:type="dxa"/>
          </w:tcPr>
          <w:p w:rsidR="00686A15" w:rsidRDefault="004C5AB7">
            <w:pPr>
              <w:widowControl w:val="0"/>
              <w:spacing w:after="12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TERMINAISON</w:t>
            </w:r>
          </w:p>
        </w:tc>
        <w:tc>
          <w:tcPr>
            <w:tcW w:w="2698" w:type="dxa"/>
          </w:tcPr>
          <w:p w:rsidR="00686A15" w:rsidRDefault="004C5AB7">
            <w:pPr>
              <w:widowControl w:val="0"/>
              <w:spacing w:after="12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VOILA</w:t>
            </w:r>
          </w:p>
        </w:tc>
      </w:tr>
      <w:tr w:rsidR="00686A15">
        <w:tc>
          <w:tcPr>
            <w:tcW w:w="2697" w:type="dxa"/>
          </w:tcPr>
          <w:p w:rsidR="00686A15" w:rsidRDefault="004C5AB7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ex. Je</w:t>
            </w:r>
          </w:p>
        </w:tc>
        <w:tc>
          <w:tcPr>
            <w:tcW w:w="2697" w:type="dxa"/>
          </w:tcPr>
          <w:p w:rsidR="00686A15" w:rsidRDefault="004C5AB7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manger</w:t>
            </w:r>
          </w:p>
        </w:tc>
        <w:tc>
          <w:tcPr>
            <w:tcW w:w="2698" w:type="dxa"/>
          </w:tcPr>
          <w:p w:rsidR="00686A15" w:rsidRDefault="004C5AB7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ai</w:t>
            </w:r>
            <w:proofErr w:type="spellEnd"/>
          </w:p>
        </w:tc>
        <w:tc>
          <w:tcPr>
            <w:tcW w:w="2698" w:type="dxa"/>
          </w:tcPr>
          <w:p w:rsidR="00686A15" w:rsidRDefault="004C5AB7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mangerai</w:t>
            </w:r>
            <w:proofErr w:type="spellEnd"/>
          </w:p>
        </w:tc>
      </w:tr>
      <w:tr w:rsidR="00686A15">
        <w:tc>
          <w:tcPr>
            <w:tcW w:w="2697" w:type="dxa"/>
          </w:tcPr>
          <w:p w:rsidR="00686A15" w:rsidRDefault="004C5AB7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2697" w:type="dxa"/>
          </w:tcPr>
          <w:p w:rsidR="00686A15" w:rsidRDefault="004C5AB7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parler</w:t>
            </w:r>
            <w:proofErr w:type="spellEnd"/>
          </w:p>
        </w:tc>
        <w:tc>
          <w:tcPr>
            <w:tcW w:w="2698" w:type="dxa"/>
          </w:tcPr>
          <w:p w:rsidR="00686A15" w:rsidRDefault="004C5AB7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</w:p>
        </w:tc>
        <w:tc>
          <w:tcPr>
            <w:tcW w:w="2698" w:type="dxa"/>
          </w:tcPr>
          <w:p w:rsidR="00686A15" w:rsidRDefault="004C5AB7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parler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as</w:t>
            </w:r>
            <w:proofErr w:type="spellEnd"/>
          </w:p>
        </w:tc>
      </w:tr>
      <w:tr w:rsidR="00686A15">
        <w:tc>
          <w:tcPr>
            <w:tcW w:w="2697" w:type="dxa"/>
          </w:tcPr>
          <w:p w:rsidR="00686A15" w:rsidRDefault="004C5AB7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Les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filles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elles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697" w:type="dxa"/>
          </w:tcPr>
          <w:p w:rsidR="00686A15" w:rsidRDefault="004C5AB7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perdre</w:t>
            </w:r>
            <w:proofErr w:type="spellEnd"/>
          </w:p>
        </w:tc>
        <w:tc>
          <w:tcPr>
            <w:tcW w:w="2698" w:type="dxa"/>
          </w:tcPr>
          <w:p w:rsidR="00686A15" w:rsidRDefault="004C5AB7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ont</w:t>
            </w:r>
            <w:proofErr w:type="spellEnd"/>
          </w:p>
        </w:tc>
        <w:tc>
          <w:tcPr>
            <w:tcW w:w="2698" w:type="dxa"/>
          </w:tcPr>
          <w:p w:rsidR="00686A15" w:rsidRDefault="004C5AB7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filles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perdr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ont</w:t>
            </w:r>
            <w:proofErr w:type="spellEnd"/>
          </w:p>
        </w:tc>
      </w:tr>
      <w:tr w:rsidR="00686A15">
        <w:tc>
          <w:tcPr>
            <w:tcW w:w="2697" w:type="dxa"/>
          </w:tcPr>
          <w:p w:rsidR="00686A15" w:rsidRDefault="004C5AB7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Nous</w:t>
            </w:r>
          </w:p>
        </w:tc>
        <w:tc>
          <w:tcPr>
            <w:tcW w:w="2697" w:type="dxa"/>
          </w:tcPr>
          <w:p w:rsidR="00686A15" w:rsidRDefault="004C5AB7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vendre</w:t>
            </w:r>
            <w:proofErr w:type="spellEnd"/>
          </w:p>
        </w:tc>
        <w:tc>
          <w:tcPr>
            <w:tcW w:w="2698" w:type="dxa"/>
          </w:tcPr>
          <w:p w:rsidR="00686A15" w:rsidRDefault="004C5AB7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  <w:proofErr w:type="spellEnd"/>
          </w:p>
        </w:tc>
        <w:tc>
          <w:tcPr>
            <w:tcW w:w="2698" w:type="dxa"/>
          </w:tcPr>
          <w:p w:rsidR="00686A15" w:rsidRDefault="004C5AB7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Nous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vendr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ons</w:t>
            </w:r>
            <w:proofErr w:type="spellEnd"/>
          </w:p>
        </w:tc>
      </w:tr>
      <w:tr w:rsidR="00686A15">
        <w:tc>
          <w:tcPr>
            <w:tcW w:w="2697" w:type="dxa"/>
          </w:tcPr>
          <w:p w:rsidR="00686A15" w:rsidRDefault="004C5AB7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Mon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ami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697" w:type="dxa"/>
          </w:tcPr>
          <w:p w:rsidR="00686A15" w:rsidRDefault="004C5AB7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gagner</w:t>
            </w:r>
            <w:proofErr w:type="spellEnd"/>
          </w:p>
        </w:tc>
        <w:tc>
          <w:tcPr>
            <w:tcW w:w="2698" w:type="dxa"/>
          </w:tcPr>
          <w:p w:rsidR="00686A15" w:rsidRDefault="004C5AB7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2698" w:type="dxa"/>
          </w:tcPr>
          <w:p w:rsidR="00686A15" w:rsidRDefault="004C5AB7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Mon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ami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gagner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a</w:t>
            </w:r>
            <w:proofErr w:type="spellEnd"/>
          </w:p>
        </w:tc>
      </w:tr>
      <w:tr w:rsidR="00686A15">
        <w:tc>
          <w:tcPr>
            <w:tcW w:w="2697" w:type="dxa"/>
          </w:tcPr>
          <w:p w:rsidR="00686A15" w:rsidRDefault="004C5AB7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697" w:type="dxa"/>
          </w:tcPr>
          <w:p w:rsidR="00686A15" w:rsidRDefault="004C5AB7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finir</w:t>
            </w:r>
            <w:proofErr w:type="spellEnd"/>
          </w:p>
        </w:tc>
        <w:tc>
          <w:tcPr>
            <w:tcW w:w="2698" w:type="dxa"/>
          </w:tcPr>
          <w:p w:rsidR="00686A15" w:rsidRDefault="004C5AB7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2698" w:type="dxa"/>
          </w:tcPr>
          <w:p w:rsidR="00686A15" w:rsidRDefault="004C5AB7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finir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ez</w:t>
            </w:r>
            <w:proofErr w:type="spellEnd"/>
          </w:p>
        </w:tc>
      </w:tr>
      <w:tr w:rsidR="00686A15">
        <w:tc>
          <w:tcPr>
            <w:tcW w:w="2697" w:type="dxa"/>
          </w:tcPr>
          <w:p w:rsidR="00686A15" w:rsidRDefault="004C5AB7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Ils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697" w:type="dxa"/>
          </w:tcPr>
          <w:p w:rsidR="00686A15" w:rsidRDefault="004C5AB7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choisir</w:t>
            </w:r>
            <w:proofErr w:type="spellEnd"/>
          </w:p>
        </w:tc>
        <w:tc>
          <w:tcPr>
            <w:tcW w:w="2698" w:type="dxa"/>
          </w:tcPr>
          <w:p w:rsidR="00686A15" w:rsidRDefault="004C5AB7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ont</w:t>
            </w:r>
            <w:proofErr w:type="spellEnd"/>
          </w:p>
        </w:tc>
        <w:tc>
          <w:tcPr>
            <w:tcW w:w="2698" w:type="dxa"/>
          </w:tcPr>
          <w:p w:rsidR="00686A15" w:rsidRDefault="004C5AB7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Ils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choisir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ont</w:t>
            </w:r>
            <w:proofErr w:type="spellEnd"/>
          </w:p>
        </w:tc>
      </w:tr>
    </w:tbl>
    <w:p w:rsidR="00686A15" w:rsidRDefault="00686A15"/>
    <w:p w:rsidR="00686A15" w:rsidRPr="00562E61" w:rsidRDefault="004C5AB7">
      <w:pPr>
        <w:spacing w:line="360" w:lineRule="auto"/>
        <w:rPr>
          <w:lang w:val="fr-FR"/>
        </w:rPr>
      </w:pPr>
      <w:r w:rsidRPr="00562E61">
        <w:rPr>
          <w:rFonts w:ascii="Calibri" w:eastAsia="Calibri" w:hAnsi="Calibri" w:cs="Calibri"/>
          <w:b/>
          <w:sz w:val="22"/>
          <w:szCs w:val="22"/>
          <w:lang w:val="fr-FR"/>
        </w:rPr>
        <w:t>EX. 3.</w:t>
      </w:r>
      <w:r w:rsidRPr="00562E61">
        <w:rPr>
          <w:rFonts w:ascii="Calibri" w:eastAsia="Calibri" w:hAnsi="Calibri" w:cs="Calibri"/>
          <w:b/>
          <w:sz w:val="22"/>
          <w:szCs w:val="22"/>
          <w:lang w:val="fr-FR"/>
        </w:rPr>
        <w:tab/>
      </w:r>
      <w:r w:rsidRPr="00562E61">
        <w:rPr>
          <w:rFonts w:ascii="Calibri" w:eastAsia="Calibri" w:hAnsi="Calibri" w:cs="Calibri"/>
          <w:b/>
          <w:sz w:val="22"/>
          <w:szCs w:val="22"/>
          <w:lang w:val="fr-FR"/>
        </w:rPr>
        <w:t>Conjuguez les verbes au futur simple.</w:t>
      </w:r>
    </w:p>
    <w:p w:rsidR="00686A15" w:rsidRPr="00562E61" w:rsidRDefault="004C5AB7">
      <w:pPr>
        <w:numPr>
          <w:ilvl w:val="0"/>
          <w:numId w:val="2"/>
        </w:numPr>
        <w:spacing w:line="360" w:lineRule="auto"/>
        <w:ind w:left="360" w:hanging="360"/>
        <w:contextualSpacing/>
        <w:rPr>
          <w:rFonts w:ascii="Calibri" w:eastAsia="Calibri" w:hAnsi="Calibri" w:cs="Calibri"/>
          <w:sz w:val="22"/>
          <w:szCs w:val="22"/>
          <w:lang w:val="fr-FR"/>
        </w:rPr>
      </w:pPr>
      <w:r w:rsidRPr="00562E61">
        <w:rPr>
          <w:rFonts w:ascii="Calibri" w:eastAsia="Calibri" w:hAnsi="Calibri" w:cs="Calibri"/>
          <w:sz w:val="22"/>
          <w:szCs w:val="22"/>
          <w:lang w:val="fr-FR"/>
        </w:rPr>
        <w:t xml:space="preserve">Tex et Tammy (ils) </w:t>
      </w:r>
      <w:r w:rsidRPr="00562E61">
        <w:rPr>
          <w:rFonts w:ascii="Calibri" w:eastAsia="Calibri" w:hAnsi="Calibri" w:cs="Calibri"/>
          <w:b/>
          <w:sz w:val="22"/>
          <w:szCs w:val="22"/>
          <w:lang w:val="fr-FR"/>
        </w:rPr>
        <w:t>partir</w:t>
      </w:r>
      <w:r w:rsidRPr="00562E61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ont</w:t>
      </w:r>
      <w:r w:rsidRPr="00562E61"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  <w:r w:rsidRPr="00562E61">
        <w:rPr>
          <w:rFonts w:ascii="Calibri" w:eastAsia="Calibri" w:hAnsi="Calibri" w:cs="Calibri"/>
          <w:sz w:val="22"/>
          <w:szCs w:val="22"/>
          <w:lang w:val="fr-FR"/>
        </w:rPr>
        <w:t>(partir) ensemble.</w:t>
      </w:r>
    </w:p>
    <w:p w:rsidR="00686A15" w:rsidRPr="00562E61" w:rsidRDefault="004C5AB7">
      <w:pPr>
        <w:numPr>
          <w:ilvl w:val="0"/>
          <w:numId w:val="2"/>
        </w:numPr>
        <w:spacing w:line="360" w:lineRule="auto"/>
        <w:ind w:left="360" w:hanging="360"/>
        <w:contextualSpacing/>
        <w:rPr>
          <w:rFonts w:ascii="Calibri" w:eastAsia="Calibri" w:hAnsi="Calibri" w:cs="Calibri"/>
          <w:sz w:val="22"/>
          <w:szCs w:val="22"/>
          <w:lang w:val="fr-FR"/>
        </w:rPr>
      </w:pPr>
      <w:r w:rsidRPr="00562E61">
        <w:rPr>
          <w:rFonts w:ascii="Calibri" w:eastAsia="Calibri" w:hAnsi="Calibri" w:cs="Calibri"/>
          <w:sz w:val="22"/>
          <w:szCs w:val="22"/>
          <w:lang w:val="fr-FR"/>
        </w:rPr>
        <w:t xml:space="preserve">Tammy (elle) </w:t>
      </w:r>
      <w:r w:rsidRPr="00562E61">
        <w:rPr>
          <w:rFonts w:ascii="Calibri" w:eastAsia="Calibri" w:hAnsi="Calibri" w:cs="Calibri"/>
          <w:b/>
          <w:sz w:val="22"/>
          <w:szCs w:val="22"/>
          <w:lang w:val="fr-FR"/>
        </w:rPr>
        <w:t>finir</w:t>
      </w:r>
      <w:r w:rsidRPr="00562E61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a</w:t>
      </w:r>
      <w:r w:rsidRPr="00562E61"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  <w:r w:rsidRPr="00562E61">
        <w:rPr>
          <w:rFonts w:ascii="Calibri" w:eastAsia="Calibri" w:hAnsi="Calibri" w:cs="Calibri"/>
          <w:sz w:val="22"/>
          <w:szCs w:val="22"/>
          <w:lang w:val="fr-FR"/>
        </w:rPr>
        <w:t>(finir) ses études.</w:t>
      </w:r>
    </w:p>
    <w:p w:rsidR="00686A15" w:rsidRPr="00562E61" w:rsidRDefault="004C5AB7">
      <w:pPr>
        <w:numPr>
          <w:ilvl w:val="0"/>
          <w:numId w:val="2"/>
        </w:numPr>
        <w:spacing w:line="360" w:lineRule="auto"/>
        <w:ind w:left="360" w:hanging="360"/>
        <w:contextualSpacing/>
        <w:rPr>
          <w:rFonts w:ascii="Calibri" w:eastAsia="Calibri" w:hAnsi="Calibri" w:cs="Calibri"/>
          <w:sz w:val="22"/>
          <w:szCs w:val="22"/>
          <w:lang w:val="fr-FR"/>
        </w:rPr>
      </w:pPr>
      <w:r w:rsidRPr="00562E61">
        <w:rPr>
          <w:rFonts w:ascii="Calibri" w:eastAsia="Calibri" w:hAnsi="Calibri" w:cs="Calibri"/>
          <w:sz w:val="22"/>
          <w:szCs w:val="22"/>
          <w:lang w:val="fr-FR"/>
        </w:rPr>
        <w:t xml:space="preserve">Je </w:t>
      </w:r>
      <w:r w:rsidRPr="00562E61">
        <w:rPr>
          <w:rFonts w:ascii="Calibri" w:eastAsia="Calibri" w:hAnsi="Calibri" w:cs="Calibri"/>
          <w:b/>
          <w:sz w:val="22"/>
          <w:szCs w:val="22"/>
          <w:lang w:val="fr-FR"/>
        </w:rPr>
        <w:t>comprendr</w:t>
      </w:r>
      <w:r w:rsidRPr="00562E61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ai</w:t>
      </w:r>
      <w:r w:rsidRPr="00562E61"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  <w:r w:rsidRPr="00562E61">
        <w:rPr>
          <w:rFonts w:ascii="Calibri" w:eastAsia="Calibri" w:hAnsi="Calibri" w:cs="Calibri"/>
          <w:sz w:val="22"/>
          <w:szCs w:val="22"/>
          <w:lang w:val="fr-FR"/>
        </w:rPr>
        <w:t>(comprendre) les habitudes de ma mère.</w:t>
      </w:r>
    </w:p>
    <w:p w:rsidR="00686A15" w:rsidRDefault="004C5AB7">
      <w:pPr>
        <w:numPr>
          <w:ilvl w:val="0"/>
          <w:numId w:val="2"/>
        </w:numPr>
        <w:spacing w:line="360" w:lineRule="auto"/>
        <w:ind w:left="360"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Nous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voyager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ons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(voyager) beaucoup.</w:t>
      </w:r>
    </w:p>
    <w:p w:rsidR="00686A15" w:rsidRPr="00562E61" w:rsidRDefault="004C5AB7">
      <w:pPr>
        <w:numPr>
          <w:ilvl w:val="0"/>
          <w:numId w:val="2"/>
        </w:numPr>
        <w:spacing w:line="360" w:lineRule="auto"/>
        <w:ind w:left="360" w:hanging="360"/>
        <w:contextualSpacing/>
        <w:rPr>
          <w:rFonts w:ascii="Calibri" w:eastAsia="Calibri" w:hAnsi="Calibri" w:cs="Calibri"/>
          <w:sz w:val="22"/>
          <w:szCs w:val="22"/>
          <w:lang w:val="fr-FR"/>
        </w:rPr>
      </w:pPr>
      <w:r w:rsidRPr="00562E61">
        <w:rPr>
          <w:rFonts w:ascii="Calibri" w:eastAsia="Calibri" w:hAnsi="Calibri" w:cs="Calibri"/>
          <w:sz w:val="22"/>
          <w:szCs w:val="22"/>
          <w:lang w:val="fr-FR"/>
        </w:rPr>
        <w:t xml:space="preserve">Elle </w:t>
      </w:r>
      <w:r w:rsidRPr="00562E61">
        <w:rPr>
          <w:rFonts w:ascii="Calibri" w:eastAsia="Calibri" w:hAnsi="Calibri" w:cs="Calibri"/>
          <w:b/>
          <w:sz w:val="22"/>
          <w:szCs w:val="22"/>
          <w:lang w:val="fr-FR"/>
        </w:rPr>
        <w:t>chanter</w:t>
      </w:r>
      <w:r w:rsidRPr="00562E61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a</w:t>
      </w:r>
      <w:r w:rsidRPr="00562E61"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  <w:r w:rsidRPr="00562E61">
        <w:rPr>
          <w:rFonts w:ascii="Calibri" w:eastAsia="Calibri" w:hAnsi="Calibri" w:cs="Calibri"/>
          <w:sz w:val="22"/>
          <w:szCs w:val="22"/>
          <w:lang w:val="fr-FR"/>
        </w:rPr>
        <w:t>(chanter) sans cesse.</w:t>
      </w:r>
    </w:p>
    <w:p w:rsidR="00686A15" w:rsidRPr="00562E61" w:rsidRDefault="004C5AB7">
      <w:pPr>
        <w:numPr>
          <w:ilvl w:val="0"/>
          <w:numId w:val="2"/>
        </w:numPr>
        <w:spacing w:line="360" w:lineRule="auto"/>
        <w:ind w:left="360" w:hanging="360"/>
        <w:contextualSpacing/>
        <w:rPr>
          <w:rFonts w:ascii="Calibri" w:eastAsia="Calibri" w:hAnsi="Calibri" w:cs="Calibri"/>
          <w:sz w:val="22"/>
          <w:szCs w:val="22"/>
          <w:lang w:val="fr-FR"/>
        </w:rPr>
      </w:pPr>
      <w:r w:rsidRPr="00562E61">
        <w:rPr>
          <w:rFonts w:ascii="Calibri" w:eastAsia="Calibri" w:hAnsi="Calibri" w:cs="Calibri"/>
          <w:sz w:val="22"/>
          <w:szCs w:val="22"/>
          <w:lang w:val="fr-FR"/>
        </w:rPr>
        <w:t xml:space="preserve">Elles </w:t>
      </w:r>
      <w:r w:rsidRPr="00562E61">
        <w:rPr>
          <w:rFonts w:ascii="Calibri" w:eastAsia="Calibri" w:hAnsi="Calibri" w:cs="Calibri"/>
          <w:b/>
          <w:sz w:val="22"/>
          <w:szCs w:val="22"/>
          <w:lang w:val="fr-FR"/>
        </w:rPr>
        <w:t>dormir</w:t>
      </w:r>
      <w:r w:rsidRPr="00562E61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ont</w:t>
      </w:r>
      <w:r w:rsidRPr="00562E61"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  <w:r w:rsidRPr="00562E61">
        <w:rPr>
          <w:rFonts w:ascii="Calibri" w:eastAsia="Calibri" w:hAnsi="Calibri" w:cs="Calibri"/>
          <w:sz w:val="22"/>
          <w:szCs w:val="22"/>
          <w:lang w:val="fr-FR"/>
        </w:rPr>
        <w:t>(dormir) pendant les vacances d’été.</w:t>
      </w:r>
    </w:p>
    <w:p w:rsidR="00686A15" w:rsidRPr="00562E61" w:rsidRDefault="00686A15">
      <w:pPr>
        <w:spacing w:line="360" w:lineRule="auto"/>
        <w:rPr>
          <w:lang w:val="fr-FR"/>
        </w:rPr>
      </w:pPr>
    </w:p>
    <w:p w:rsidR="00686A15" w:rsidRDefault="004C5AB7">
      <w:pPr>
        <w:spacing w:line="360" w:lineRule="auto"/>
      </w:pPr>
      <w:r>
        <w:rPr>
          <w:rFonts w:ascii="Calibri" w:eastAsia="Calibri" w:hAnsi="Calibri" w:cs="Calibri"/>
          <w:b/>
          <w:sz w:val="22"/>
          <w:szCs w:val="22"/>
        </w:rPr>
        <w:t>EX. 4.</w:t>
      </w:r>
      <w:r>
        <w:rPr>
          <w:rFonts w:ascii="Calibri" w:eastAsia="Calibri" w:hAnsi="Calibri" w:cs="Calibri"/>
          <w:b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Traduisez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686A15" w:rsidRDefault="004C5AB7">
      <w:pPr>
        <w:numPr>
          <w:ilvl w:val="0"/>
          <w:numId w:val="3"/>
        </w:numPr>
        <w:spacing w:line="360" w:lineRule="auto"/>
        <w:ind w:left="360"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will finish my homework.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proofErr w:type="spellStart"/>
      <w:r>
        <w:rPr>
          <w:rFonts w:ascii="Calibri" w:eastAsia="Calibri" w:hAnsi="Calibri" w:cs="Calibri"/>
          <w:sz w:val="22"/>
          <w:szCs w:val="22"/>
        </w:rPr>
        <w:t>finir</w:t>
      </w:r>
      <w:r>
        <w:rPr>
          <w:rFonts w:ascii="Calibri" w:eastAsia="Calibri" w:hAnsi="Calibri" w:cs="Calibri"/>
          <w:sz w:val="22"/>
          <w:szCs w:val="22"/>
          <w:u w:val="single"/>
        </w:rPr>
        <w:t>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devoirs.</w:t>
      </w:r>
    </w:p>
    <w:p w:rsidR="00686A15" w:rsidRPr="00562E61" w:rsidRDefault="004C5AB7">
      <w:pPr>
        <w:numPr>
          <w:ilvl w:val="0"/>
          <w:numId w:val="3"/>
        </w:numPr>
        <w:spacing w:line="360" w:lineRule="auto"/>
        <w:ind w:left="360" w:hanging="360"/>
        <w:contextualSpacing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</w:rPr>
        <w:t>He will speak to the class.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Pr="00562E61">
        <w:rPr>
          <w:rFonts w:ascii="Calibri" w:eastAsia="Calibri" w:hAnsi="Calibri" w:cs="Calibri"/>
          <w:sz w:val="22"/>
          <w:szCs w:val="22"/>
          <w:lang w:val="fr-FR"/>
        </w:rPr>
        <w:t>Il parler</w:t>
      </w:r>
      <w:r w:rsidRPr="00562E61">
        <w:rPr>
          <w:rFonts w:ascii="Calibri" w:eastAsia="Calibri" w:hAnsi="Calibri" w:cs="Calibri"/>
          <w:sz w:val="22"/>
          <w:szCs w:val="22"/>
          <w:u w:val="single"/>
          <w:lang w:val="fr-FR"/>
        </w:rPr>
        <w:t>a</w:t>
      </w:r>
      <w:r w:rsidRPr="00562E61">
        <w:rPr>
          <w:rFonts w:ascii="Calibri" w:eastAsia="Calibri" w:hAnsi="Calibri" w:cs="Calibri"/>
          <w:sz w:val="22"/>
          <w:szCs w:val="22"/>
          <w:lang w:val="fr-FR"/>
        </w:rPr>
        <w:t xml:space="preserve"> à la classe. </w:t>
      </w:r>
    </w:p>
    <w:p w:rsidR="00686A15" w:rsidRDefault="004C5AB7">
      <w:pPr>
        <w:numPr>
          <w:ilvl w:val="0"/>
          <w:numId w:val="3"/>
        </w:numPr>
        <w:spacing w:line="360" w:lineRule="auto"/>
        <w:ind w:left="360"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will sell my bike.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proofErr w:type="spellStart"/>
      <w:r>
        <w:rPr>
          <w:rFonts w:ascii="Calibri" w:eastAsia="Calibri" w:hAnsi="Calibri" w:cs="Calibri"/>
          <w:sz w:val="22"/>
          <w:szCs w:val="22"/>
        </w:rPr>
        <w:t>vendr</w:t>
      </w:r>
      <w:r>
        <w:rPr>
          <w:rFonts w:ascii="Calibri" w:eastAsia="Calibri" w:hAnsi="Calibri" w:cs="Calibri"/>
          <w:sz w:val="22"/>
          <w:szCs w:val="22"/>
          <w:u w:val="single"/>
        </w:rPr>
        <w:t>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mon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vélo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686A15" w:rsidRDefault="00686A15">
      <w:pPr>
        <w:spacing w:line="360" w:lineRule="auto"/>
        <w:ind w:left="360"/>
      </w:pPr>
    </w:p>
    <w:p w:rsidR="00686A15" w:rsidRDefault="004C5AB7">
      <w:pPr>
        <w:tabs>
          <w:tab w:val="left" w:pos="1440"/>
        </w:tabs>
      </w:pPr>
      <w:r>
        <w:rPr>
          <w:rFonts w:ascii="Questrial" w:eastAsia="Questrial" w:hAnsi="Questrial" w:cs="Questrial"/>
          <w:sz w:val="26"/>
          <w:szCs w:val="26"/>
          <w:u w:val="single"/>
        </w:rPr>
        <w:t xml:space="preserve">Les </w:t>
      </w:r>
      <w:proofErr w:type="spellStart"/>
      <w:r>
        <w:rPr>
          <w:rFonts w:ascii="Questrial" w:eastAsia="Questrial" w:hAnsi="Questrial" w:cs="Questrial"/>
          <w:sz w:val="26"/>
          <w:szCs w:val="26"/>
          <w:u w:val="single"/>
        </w:rPr>
        <w:t>verbes</w:t>
      </w:r>
      <w:proofErr w:type="spellEnd"/>
      <w:r>
        <w:rPr>
          <w:rFonts w:ascii="Questrial" w:eastAsia="Questrial" w:hAnsi="Questrial" w:cs="Questrial"/>
          <w:sz w:val="26"/>
          <w:szCs w:val="26"/>
          <w:u w:val="single"/>
        </w:rPr>
        <w:t xml:space="preserve"> </w:t>
      </w:r>
      <w:proofErr w:type="spellStart"/>
      <w:r>
        <w:rPr>
          <w:rFonts w:ascii="Questrial" w:eastAsia="Questrial" w:hAnsi="Questrial" w:cs="Questrial"/>
          <w:b/>
          <w:sz w:val="26"/>
          <w:szCs w:val="26"/>
          <w:u w:val="single"/>
        </w:rPr>
        <w:t>irréguliers</w:t>
      </w:r>
      <w:proofErr w:type="spellEnd"/>
    </w:p>
    <w:p w:rsidR="00686A15" w:rsidRDefault="004C5AB7">
      <w:pPr>
        <w:tabs>
          <w:tab w:val="left" w:pos="1440"/>
        </w:tabs>
        <w:rPr>
          <w:rFonts w:ascii="Calibri" w:eastAsia="Calibri" w:hAnsi="Calibri" w:cs="Calibri"/>
          <w:sz w:val="22"/>
          <w:szCs w:val="22"/>
          <w:lang w:val="fr-FR"/>
        </w:rPr>
      </w:pPr>
      <w:r w:rsidRPr="00562E61">
        <w:rPr>
          <w:rFonts w:ascii="Calibri" w:eastAsia="Calibri" w:hAnsi="Calibri" w:cs="Calibri"/>
          <w:sz w:val="22"/>
          <w:szCs w:val="22"/>
          <w:lang w:val="fr-FR"/>
        </w:rPr>
        <w:t>Le futur s</w:t>
      </w:r>
      <w:r w:rsidRPr="00562E61">
        <w:rPr>
          <w:rFonts w:ascii="Calibri" w:eastAsia="Calibri" w:hAnsi="Calibri" w:cs="Calibri"/>
          <w:sz w:val="22"/>
          <w:szCs w:val="22"/>
          <w:lang w:val="fr-FR"/>
        </w:rPr>
        <w:t xml:space="preserve">imple des verbes irréguliers a les mêmes terminaisons que des verbes réguliers </w:t>
      </w:r>
      <w:proofErr w:type="gramStart"/>
      <w:r w:rsidRPr="00562E61">
        <w:rPr>
          <w:rFonts w:ascii="Calibri" w:eastAsia="Calibri" w:hAnsi="Calibri" w:cs="Calibri"/>
          <w:sz w:val="22"/>
          <w:szCs w:val="22"/>
          <w:lang w:val="fr-FR"/>
        </w:rPr>
        <w:t>( -</w:t>
      </w:r>
      <w:proofErr w:type="gramEnd"/>
      <w:r w:rsidRPr="00562E61">
        <w:rPr>
          <w:rFonts w:ascii="Calibri" w:eastAsia="Calibri" w:hAnsi="Calibri" w:cs="Calibri"/>
          <w:sz w:val="22"/>
          <w:szCs w:val="22"/>
          <w:lang w:val="fr-FR"/>
        </w:rPr>
        <w:t>ai, -as, -a, -</w:t>
      </w:r>
      <w:proofErr w:type="spellStart"/>
      <w:r w:rsidRPr="00562E61">
        <w:rPr>
          <w:rFonts w:ascii="Calibri" w:eastAsia="Calibri" w:hAnsi="Calibri" w:cs="Calibri"/>
          <w:sz w:val="22"/>
          <w:szCs w:val="22"/>
          <w:lang w:val="fr-FR"/>
        </w:rPr>
        <w:t>ons</w:t>
      </w:r>
      <w:proofErr w:type="spellEnd"/>
      <w:r w:rsidRPr="00562E61">
        <w:rPr>
          <w:rFonts w:ascii="Calibri" w:eastAsia="Calibri" w:hAnsi="Calibri" w:cs="Calibri"/>
          <w:sz w:val="22"/>
          <w:szCs w:val="22"/>
          <w:lang w:val="fr-FR"/>
        </w:rPr>
        <w:t>, -</w:t>
      </w:r>
      <w:proofErr w:type="spellStart"/>
      <w:r w:rsidRPr="00562E61">
        <w:rPr>
          <w:rFonts w:ascii="Calibri" w:eastAsia="Calibri" w:hAnsi="Calibri" w:cs="Calibri"/>
          <w:sz w:val="22"/>
          <w:szCs w:val="22"/>
          <w:lang w:val="fr-FR"/>
        </w:rPr>
        <w:t>ez</w:t>
      </w:r>
      <w:proofErr w:type="spellEnd"/>
      <w:r w:rsidRPr="00562E61">
        <w:rPr>
          <w:rFonts w:ascii="Calibri" w:eastAsia="Calibri" w:hAnsi="Calibri" w:cs="Calibri"/>
          <w:sz w:val="22"/>
          <w:szCs w:val="22"/>
          <w:lang w:val="fr-FR"/>
        </w:rPr>
        <w:t>, -ont) MAIS cette fois on n’utilise pas l’infinitif comme « la racine ».</w:t>
      </w:r>
    </w:p>
    <w:p w:rsidR="004C5AB7" w:rsidRPr="00562E61" w:rsidRDefault="004C5AB7">
      <w:pPr>
        <w:tabs>
          <w:tab w:val="left" w:pos="1440"/>
        </w:tabs>
        <w:rPr>
          <w:lang w:val="fr-FR"/>
        </w:rPr>
      </w:pPr>
      <w:bookmarkStart w:id="2" w:name="_GoBack"/>
      <w:bookmarkEnd w:id="2"/>
    </w:p>
    <w:p w:rsidR="00686A15" w:rsidRPr="00562E61" w:rsidRDefault="004C5AB7">
      <w:pPr>
        <w:tabs>
          <w:tab w:val="left" w:pos="1440"/>
        </w:tabs>
        <w:spacing w:line="288" w:lineRule="auto"/>
        <w:ind w:right="-180"/>
        <w:rPr>
          <w:lang w:val="fr-FR"/>
        </w:rPr>
      </w:pPr>
      <w:r w:rsidRPr="00562E61">
        <w:rPr>
          <w:rFonts w:ascii="Calibri" w:eastAsia="Calibri" w:hAnsi="Calibri" w:cs="Calibri"/>
          <w:sz w:val="22"/>
          <w:szCs w:val="22"/>
          <w:lang w:val="fr-FR"/>
        </w:rPr>
        <w:t xml:space="preserve">Voici la liste de verbes irréguliers qu’il faut que vous </w:t>
      </w:r>
      <w:proofErr w:type="spellStart"/>
      <w:r w:rsidRPr="00562E61">
        <w:rPr>
          <w:rFonts w:ascii="Calibri" w:eastAsia="Calibri" w:hAnsi="Calibri" w:cs="Calibri"/>
          <w:sz w:val="22"/>
          <w:szCs w:val="22"/>
          <w:lang w:val="fr-FR"/>
        </w:rPr>
        <w:t>memorisiez</w:t>
      </w:r>
      <w:proofErr w:type="spellEnd"/>
      <w:r w:rsidRPr="00562E61">
        <w:rPr>
          <w:rFonts w:ascii="Calibri" w:eastAsia="Calibri" w:hAnsi="Calibri" w:cs="Calibri"/>
          <w:sz w:val="22"/>
          <w:szCs w:val="22"/>
          <w:lang w:val="fr-FR"/>
        </w:rPr>
        <w:t xml:space="preserve"> (REMEMBER </w:t>
      </w:r>
      <w:r w:rsidRPr="00562E61">
        <w:rPr>
          <w:rFonts w:ascii="Calibri" w:eastAsia="Calibri" w:hAnsi="Calibri" w:cs="Calibri"/>
          <w:sz w:val="22"/>
          <w:szCs w:val="22"/>
          <w:lang w:val="fr-FR"/>
        </w:rPr>
        <w:t xml:space="preserve">« FAAVÊM ») </w:t>
      </w:r>
      <w:proofErr w:type="gramStart"/>
      <w:r w:rsidRPr="00562E61">
        <w:rPr>
          <w:rFonts w:ascii="Calibri" w:eastAsia="Calibri" w:hAnsi="Calibri" w:cs="Calibri"/>
          <w:sz w:val="22"/>
          <w:szCs w:val="22"/>
          <w:lang w:val="fr-FR"/>
        </w:rPr>
        <w:t>:</w:t>
      </w:r>
      <w:proofErr w:type="gramEnd"/>
      <w:r w:rsidRPr="00562E61">
        <w:rPr>
          <w:rFonts w:ascii="Calibri" w:eastAsia="Calibri" w:hAnsi="Calibri" w:cs="Calibri"/>
          <w:lang w:val="fr-FR"/>
        </w:rPr>
        <w:br/>
      </w:r>
      <w:r w:rsidRPr="00562E61">
        <w:rPr>
          <w:rFonts w:ascii="Calibri" w:eastAsia="Calibri" w:hAnsi="Calibri" w:cs="Calibri"/>
          <w:sz w:val="16"/>
          <w:szCs w:val="16"/>
          <w:lang w:val="fr-FR"/>
        </w:rPr>
        <w:t>(</w:t>
      </w:r>
      <w:proofErr w:type="spellStart"/>
      <w:r w:rsidRPr="00562E61">
        <w:rPr>
          <w:rFonts w:ascii="Calibri" w:eastAsia="Calibri" w:hAnsi="Calibri" w:cs="Calibri"/>
          <w:i/>
          <w:sz w:val="16"/>
          <w:szCs w:val="16"/>
          <w:lang w:val="fr-FR"/>
        </w:rPr>
        <w:t>here’s</w:t>
      </w:r>
      <w:proofErr w:type="spellEnd"/>
      <w:r w:rsidRPr="00562E61">
        <w:rPr>
          <w:rFonts w:ascii="Calibri" w:eastAsia="Calibri" w:hAnsi="Calibri" w:cs="Calibri"/>
          <w:i/>
          <w:sz w:val="16"/>
          <w:szCs w:val="16"/>
          <w:lang w:val="fr-FR"/>
        </w:rPr>
        <w:t xml:space="preserve"> the </w:t>
      </w:r>
      <w:proofErr w:type="spellStart"/>
      <w:r w:rsidRPr="00562E61">
        <w:rPr>
          <w:rFonts w:ascii="Calibri" w:eastAsia="Calibri" w:hAnsi="Calibri" w:cs="Calibri"/>
          <w:i/>
          <w:sz w:val="16"/>
          <w:szCs w:val="16"/>
          <w:lang w:val="fr-FR"/>
        </w:rPr>
        <w:t>list</w:t>
      </w:r>
      <w:proofErr w:type="spellEnd"/>
      <w:r w:rsidRPr="00562E61">
        <w:rPr>
          <w:rFonts w:ascii="Calibri" w:eastAsia="Calibri" w:hAnsi="Calibri" w:cs="Calibri"/>
          <w:i/>
          <w:sz w:val="16"/>
          <w:szCs w:val="16"/>
          <w:lang w:val="fr-FR"/>
        </w:rPr>
        <w:t xml:space="preserve"> of </w:t>
      </w:r>
      <w:proofErr w:type="spellStart"/>
      <w:r w:rsidRPr="00562E61">
        <w:rPr>
          <w:rFonts w:ascii="Calibri" w:eastAsia="Calibri" w:hAnsi="Calibri" w:cs="Calibri"/>
          <w:i/>
          <w:sz w:val="16"/>
          <w:szCs w:val="16"/>
          <w:lang w:val="fr-FR"/>
        </w:rPr>
        <w:t>irregular</w:t>
      </w:r>
      <w:proofErr w:type="spellEnd"/>
      <w:r w:rsidRPr="00562E61">
        <w:rPr>
          <w:rFonts w:ascii="Calibri" w:eastAsia="Calibri" w:hAnsi="Calibri" w:cs="Calibri"/>
          <w:i/>
          <w:sz w:val="16"/>
          <w:szCs w:val="16"/>
          <w:lang w:val="fr-FR"/>
        </w:rPr>
        <w:t xml:space="preserve"> </w:t>
      </w:r>
      <w:proofErr w:type="spellStart"/>
      <w:r w:rsidRPr="00562E61">
        <w:rPr>
          <w:rFonts w:ascii="Calibri" w:eastAsia="Calibri" w:hAnsi="Calibri" w:cs="Calibri"/>
          <w:i/>
          <w:sz w:val="16"/>
          <w:szCs w:val="16"/>
          <w:lang w:val="fr-FR"/>
        </w:rPr>
        <w:t>verbs</w:t>
      </w:r>
      <w:proofErr w:type="spellEnd"/>
      <w:r w:rsidRPr="00562E61">
        <w:rPr>
          <w:rFonts w:ascii="Calibri" w:eastAsia="Calibri" w:hAnsi="Calibri" w:cs="Calibri"/>
          <w:i/>
          <w:sz w:val="16"/>
          <w:szCs w:val="16"/>
          <w:lang w:val="fr-FR"/>
        </w:rPr>
        <w:t xml:space="preserve"> </w:t>
      </w:r>
      <w:proofErr w:type="spellStart"/>
      <w:r w:rsidRPr="00562E61">
        <w:rPr>
          <w:rFonts w:ascii="Calibri" w:eastAsia="Calibri" w:hAnsi="Calibri" w:cs="Calibri"/>
          <w:i/>
          <w:sz w:val="16"/>
          <w:szCs w:val="16"/>
          <w:lang w:val="fr-FR"/>
        </w:rPr>
        <w:t>that</w:t>
      </w:r>
      <w:proofErr w:type="spellEnd"/>
      <w:r w:rsidRPr="00562E61">
        <w:rPr>
          <w:rFonts w:ascii="Calibri" w:eastAsia="Calibri" w:hAnsi="Calibri" w:cs="Calibri"/>
          <w:i/>
          <w:sz w:val="16"/>
          <w:szCs w:val="16"/>
          <w:lang w:val="fr-FR"/>
        </w:rPr>
        <w:t xml:space="preserve"> </w:t>
      </w:r>
      <w:proofErr w:type="spellStart"/>
      <w:r w:rsidRPr="00562E61">
        <w:rPr>
          <w:rFonts w:ascii="Calibri" w:eastAsia="Calibri" w:hAnsi="Calibri" w:cs="Calibri"/>
          <w:i/>
          <w:sz w:val="16"/>
          <w:szCs w:val="16"/>
          <w:lang w:val="fr-FR"/>
        </w:rPr>
        <w:t>you</w:t>
      </w:r>
      <w:proofErr w:type="spellEnd"/>
      <w:r w:rsidRPr="00562E61">
        <w:rPr>
          <w:rFonts w:ascii="Calibri" w:eastAsia="Calibri" w:hAnsi="Calibri" w:cs="Calibri"/>
          <w:i/>
          <w:sz w:val="16"/>
          <w:szCs w:val="16"/>
          <w:lang w:val="fr-FR"/>
        </w:rPr>
        <w:t xml:space="preserve"> must </w:t>
      </w:r>
      <w:proofErr w:type="spellStart"/>
      <w:r w:rsidRPr="00562E61">
        <w:rPr>
          <w:rFonts w:ascii="Calibri" w:eastAsia="Calibri" w:hAnsi="Calibri" w:cs="Calibri"/>
          <w:i/>
          <w:sz w:val="16"/>
          <w:szCs w:val="16"/>
          <w:lang w:val="fr-FR"/>
        </w:rPr>
        <w:t>memorize</w:t>
      </w:r>
      <w:proofErr w:type="spellEnd"/>
      <w:r w:rsidRPr="00562E61">
        <w:rPr>
          <w:rFonts w:ascii="Calibri" w:eastAsia="Calibri" w:hAnsi="Calibri" w:cs="Calibri"/>
          <w:sz w:val="16"/>
          <w:szCs w:val="16"/>
          <w:lang w:val="fr-FR"/>
        </w:rPr>
        <w:t>)</w:t>
      </w:r>
    </w:p>
    <w:tbl>
      <w:tblPr>
        <w:tblStyle w:val="a3"/>
        <w:tblW w:w="10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597"/>
        <w:gridCol w:w="3597"/>
      </w:tblGrid>
      <w:tr w:rsidR="00686A15">
        <w:tc>
          <w:tcPr>
            <w:tcW w:w="3596" w:type="dxa"/>
          </w:tcPr>
          <w:p w:rsidR="00686A15" w:rsidRDefault="004C5AB7">
            <w:pPr>
              <w:tabs>
                <w:tab w:val="left" w:pos="1440"/>
              </w:tabs>
              <w:spacing w:line="288" w:lineRule="auto"/>
              <w:ind w:left="-100"/>
              <w:contextualSpacing w:val="0"/>
            </w:pPr>
            <w:proofErr w:type="spellStart"/>
            <w:r>
              <w:rPr>
                <w:rFonts w:ascii="Questrial" w:eastAsia="Questrial" w:hAnsi="Questrial" w:cs="Questrial"/>
                <w:sz w:val="22"/>
                <w:szCs w:val="22"/>
              </w:rPr>
              <w:t>L’infinitif</w:t>
            </w:r>
            <w:proofErr w:type="spellEnd"/>
          </w:p>
        </w:tc>
        <w:tc>
          <w:tcPr>
            <w:tcW w:w="3597" w:type="dxa"/>
          </w:tcPr>
          <w:p w:rsidR="00686A15" w:rsidRDefault="004C5AB7">
            <w:pPr>
              <w:tabs>
                <w:tab w:val="left" w:pos="1440"/>
              </w:tabs>
              <w:spacing w:line="288" w:lineRule="auto"/>
              <w:ind w:left="-100"/>
              <w:contextualSpacing w:val="0"/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Questrial" w:eastAsia="Questrial" w:hAnsi="Questrial" w:cs="Questrial"/>
                <w:sz w:val="22"/>
                <w:szCs w:val="22"/>
              </w:rPr>
              <w:t>racine</w:t>
            </w:r>
            <w:proofErr w:type="spellEnd"/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(“stem”)</w:t>
            </w:r>
          </w:p>
        </w:tc>
        <w:tc>
          <w:tcPr>
            <w:tcW w:w="3597" w:type="dxa"/>
          </w:tcPr>
          <w:p w:rsidR="00686A15" w:rsidRDefault="004C5AB7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proofErr w:type="spellStart"/>
            <w:r>
              <w:rPr>
                <w:rFonts w:ascii="Questrial" w:eastAsia="Questrial" w:hAnsi="Questrial" w:cs="Questrial"/>
                <w:sz w:val="22"/>
                <w:szCs w:val="22"/>
              </w:rPr>
              <w:t>Exemple</w:t>
            </w:r>
            <w:proofErr w:type="spellEnd"/>
          </w:p>
        </w:tc>
      </w:tr>
      <w:tr w:rsidR="00686A15">
        <w:tc>
          <w:tcPr>
            <w:tcW w:w="3596" w:type="dxa"/>
          </w:tcPr>
          <w:p w:rsidR="00686A15" w:rsidRDefault="004C5AB7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aire</w:t>
            </w:r>
          </w:p>
        </w:tc>
        <w:tc>
          <w:tcPr>
            <w:tcW w:w="3597" w:type="dxa"/>
          </w:tcPr>
          <w:p w:rsidR="00686A15" w:rsidRDefault="004C5AB7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3597" w:type="dxa"/>
          </w:tcPr>
          <w:p w:rsidR="00686A15" w:rsidRDefault="004C5AB7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fer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gâteau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86A15">
        <w:tc>
          <w:tcPr>
            <w:tcW w:w="3596" w:type="dxa"/>
          </w:tcPr>
          <w:p w:rsidR="00686A15" w:rsidRDefault="004C5AB7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voir</w:t>
            </w:r>
            <w:proofErr w:type="spellEnd"/>
          </w:p>
        </w:tc>
        <w:tc>
          <w:tcPr>
            <w:tcW w:w="3597" w:type="dxa"/>
          </w:tcPr>
          <w:p w:rsidR="00686A15" w:rsidRDefault="004C5AB7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Aur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3597" w:type="dxa"/>
          </w:tcPr>
          <w:p w:rsidR="00686A15" w:rsidRDefault="004C5AB7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J’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aur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100% sur le test.</w:t>
            </w:r>
          </w:p>
        </w:tc>
      </w:tr>
      <w:tr w:rsidR="00686A15">
        <w:tc>
          <w:tcPr>
            <w:tcW w:w="3596" w:type="dxa"/>
          </w:tcPr>
          <w:p w:rsidR="00686A15" w:rsidRDefault="004C5AB7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ller</w:t>
            </w:r>
            <w:proofErr w:type="spellEnd"/>
          </w:p>
        </w:tc>
        <w:tc>
          <w:tcPr>
            <w:tcW w:w="3597" w:type="dxa"/>
          </w:tcPr>
          <w:p w:rsidR="00686A15" w:rsidRDefault="004C5AB7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3597" w:type="dxa"/>
          </w:tcPr>
          <w:p w:rsidR="00686A15" w:rsidRDefault="004C5AB7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J’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ir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France.</w:t>
            </w:r>
          </w:p>
        </w:tc>
      </w:tr>
      <w:tr w:rsidR="00686A15">
        <w:tc>
          <w:tcPr>
            <w:tcW w:w="3596" w:type="dxa"/>
          </w:tcPr>
          <w:p w:rsidR="00686A15" w:rsidRDefault="004C5AB7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oir</w:t>
            </w:r>
            <w:proofErr w:type="spellEnd"/>
          </w:p>
        </w:tc>
        <w:tc>
          <w:tcPr>
            <w:tcW w:w="3597" w:type="dxa"/>
          </w:tcPr>
          <w:p w:rsidR="00686A15" w:rsidRDefault="004C5AB7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Verr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3597" w:type="dxa"/>
          </w:tcPr>
          <w:p w:rsidR="00686A15" w:rsidRDefault="004C5AB7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Nous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verr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amis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86A15">
        <w:tc>
          <w:tcPr>
            <w:tcW w:w="3596" w:type="dxa"/>
          </w:tcPr>
          <w:p w:rsidR="00686A15" w:rsidRDefault="004C5AB7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Ê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tre</w:t>
            </w:r>
            <w:proofErr w:type="spellEnd"/>
          </w:p>
        </w:tc>
        <w:tc>
          <w:tcPr>
            <w:tcW w:w="3597" w:type="dxa"/>
          </w:tcPr>
          <w:p w:rsidR="00686A15" w:rsidRDefault="004C5AB7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3597" w:type="dxa"/>
          </w:tcPr>
          <w:p w:rsidR="00686A15" w:rsidRDefault="004C5AB7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ser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professeur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86A15">
        <w:tc>
          <w:tcPr>
            <w:tcW w:w="3596" w:type="dxa"/>
          </w:tcPr>
          <w:p w:rsidR="00686A15" w:rsidRDefault="004C5AB7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ettre</w:t>
            </w:r>
            <w:proofErr w:type="spellEnd"/>
          </w:p>
        </w:tc>
        <w:tc>
          <w:tcPr>
            <w:tcW w:w="3597" w:type="dxa"/>
          </w:tcPr>
          <w:p w:rsidR="00686A15" w:rsidRDefault="004C5AB7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Mettr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3597" w:type="dxa"/>
          </w:tcPr>
          <w:p w:rsidR="00686A15" w:rsidRDefault="004C5AB7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mettr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table.</w:t>
            </w:r>
          </w:p>
        </w:tc>
      </w:tr>
    </w:tbl>
    <w:p w:rsidR="00686A15" w:rsidRDefault="00686A15">
      <w:pPr>
        <w:spacing w:line="331" w:lineRule="auto"/>
      </w:pPr>
    </w:p>
    <w:p w:rsidR="00686A15" w:rsidRPr="00562E61" w:rsidRDefault="004C5AB7">
      <w:pPr>
        <w:spacing w:line="331" w:lineRule="auto"/>
        <w:rPr>
          <w:lang w:val="fr-FR"/>
        </w:rPr>
      </w:pPr>
      <w:r w:rsidRPr="00562E61">
        <w:rPr>
          <w:rFonts w:ascii="Calibri" w:eastAsia="Calibri" w:hAnsi="Calibri" w:cs="Calibri"/>
          <w:b/>
          <w:sz w:val="22"/>
          <w:szCs w:val="22"/>
          <w:lang w:val="fr-FR"/>
        </w:rPr>
        <w:t>EX. 5.</w:t>
      </w:r>
      <w:r w:rsidRPr="00562E61">
        <w:rPr>
          <w:rFonts w:ascii="Calibri" w:eastAsia="Calibri" w:hAnsi="Calibri" w:cs="Calibri"/>
          <w:b/>
          <w:sz w:val="22"/>
          <w:szCs w:val="22"/>
          <w:lang w:val="fr-FR"/>
        </w:rPr>
        <w:tab/>
        <w:t>Conjuguez au futur simple.</w:t>
      </w:r>
    </w:p>
    <w:p w:rsidR="00686A15" w:rsidRPr="00562E61" w:rsidRDefault="004C5AB7">
      <w:pPr>
        <w:numPr>
          <w:ilvl w:val="0"/>
          <w:numId w:val="5"/>
        </w:numPr>
        <w:spacing w:line="331" w:lineRule="auto"/>
        <w:ind w:left="360" w:hanging="360"/>
        <w:contextualSpacing/>
        <w:rPr>
          <w:rFonts w:ascii="Calibri" w:eastAsia="Calibri" w:hAnsi="Calibri" w:cs="Calibri"/>
          <w:sz w:val="22"/>
          <w:szCs w:val="22"/>
          <w:lang w:val="fr-FR"/>
        </w:rPr>
      </w:pPr>
      <w:r w:rsidRPr="00562E61">
        <w:rPr>
          <w:rFonts w:ascii="Calibri" w:eastAsia="Calibri" w:hAnsi="Calibri" w:cs="Calibri"/>
          <w:sz w:val="22"/>
          <w:szCs w:val="22"/>
          <w:lang w:val="fr-FR"/>
        </w:rPr>
        <w:t xml:space="preserve">Jacques et Nathalie (ils) </w:t>
      </w:r>
      <w:r w:rsidRPr="00562E61">
        <w:rPr>
          <w:rFonts w:ascii="Calibri" w:eastAsia="Calibri" w:hAnsi="Calibri" w:cs="Calibri"/>
          <w:b/>
          <w:sz w:val="22"/>
          <w:szCs w:val="22"/>
          <w:lang w:val="fr-FR"/>
        </w:rPr>
        <w:t>verr</w:t>
      </w:r>
      <w:r w:rsidRPr="00562E61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ont</w:t>
      </w:r>
      <w:r w:rsidRPr="00562E61"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  <w:r w:rsidRPr="00562E61">
        <w:rPr>
          <w:rFonts w:ascii="Calibri" w:eastAsia="Calibri" w:hAnsi="Calibri" w:cs="Calibri"/>
          <w:sz w:val="22"/>
          <w:szCs w:val="22"/>
          <w:lang w:val="fr-FR"/>
        </w:rPr>
        <w:t>(voir) la Tour Eiffel.</w:t>
      </w:r>
    </w:p>
    <w:p w:rsidR="00686A15" w:rsidRPr="00562E61" w:rsidRDefault="004C5AB7">
      <w:pPr>
        <w:numPr>
          <w:ilvl w:val="0"/>
          <w:numId w:val="5"/>
        </w:numPr>
        <w:spacing w:line="331" w:lineRule="auto"/>
        <w:ind w:left="360" w:hanging="360"/>
        <w:contextualSpacing/>
        <w:rPr>
          <w:rFonts w:ascii="Calibri" w:eastAsia="Calibri" w:hAnsi="Calibri" w:cs="Calibri"/>
          <w:sz w:val="22"/>
          <w:szCs w:val="22"/>
          <w:lang w:val="fr-FR"/>
        </w:rPr>
      </w:pPr>
      <w:r w:rsidRPr="00562E61">
        <w:rPr>
          <w:rFonts w:ascii="Calibri" w:eastAsia="Calibri" w:hAnsi="Calibri" w:cs="Calibri"/>
          <w:sz w:val="22"/>
          <w:szCs w:val="22"/>
          <w:lang w:val="fr-FR"/>
        </w:rPr>
        <w:t xml:space="preserve">Nathalie (elle) </w:t>
      </w:r>
      <w:r w:rsidRPr="00562E61">
        <w:rPr>
          <w:rFonts w:ascii="Calibri" w:eastAsia="Calibri" w:hAnsi="Calibri" w:cs="Calibri"/>
          <w:b/>
          <w:sz w:val="22"/>
          <w:szCs w:val="22"/>
          <w:lang w:val="fr-FR"/>
        </w:rPr>
        <w:t>fer</w:t>
      </w:r>
      <w:r w:rsidRPr="00562E61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a</w:t>
      </w:r>
      <w:r w:rsidRPr="00562E61"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  <w:r w:rsidRPr="00562E61">
        <w:rPr>
          <w:rFonts w:ascii="Calibri" w:eastAsia="Calibri" w:hAnsi="Calibri" w:cs="Calibri"/>
          <w:sz w:val="22"/>
          <w:szCs w:val="22"/>
          <w:lang w:val="fr-FR"/>
        </w:rPr>
        <w:t>(faire) toujours la cuisine.</w:t>
      </w:r>
    </w:p>
    <w:p w:rsidR="00686A15" w:rsidRDefault="004C5AB7">
      <w:pPr>
        <w:numPr>
          <w:ilvl w:val="0"/>
          <w:numId w:val="5"/>
        </w:numPr>
        <w:spacing w:line="331" w:lineRule="auto"/>
        <w:ind w:left="360" w:hanging="360"/>
        <w:contextualSpacing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J’</w:t>
      </w:r>
      <w:r>
        <w:rPr>
          <w:rFonts w:ascii="Calibri" w:eastAsia="Calibri" w:hAnsi="Calibri" w:cs="Calibri"/>
          <w:b/>
          <w:sz w:val="22"/>
          <w:szCs w:val="22"/>
        </w:rPr>
        <w:t>aur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avoir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beaucoup </w:t>
      </w:r>
      <w:proofErr w:type="spellStart"/>
      <w:r>
        <w:rPr>
          <w:rFonts w:ascii="Calibri" w:eastAsia="Calibri" w:hAnsi="Calibri" w:cs="Calibri"/>
          <w:sz w:val="22"/>
          <w:szCs w:val="22"/>
        </w:rPr>
        <w:t>d’admirateurs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686A15" w:rsidRPr="00562E61" w:rsidRDefault="004C5AB7">
      <w:pPr>
        <w:numPr>
          <w:ilvl w:val="0"/>
          <w:numId w:val="5"/>
        </w:numPr>
        <w:spacing w:line="331" w:lineRule="auto"/>
        <w:ind w:left="360" w:hanging="360"/>
        <w:contextualSpacing/>
        <w:rPr>
          <w:rFonts w:ascii="Calibri" w:eastAsia="Calibri" w:hAnsi="Calibri" w:cs="Calibri"/>
          <w:sz w:val="22"/>
          <w:szCs w:val="22"/>
          <w:lang w:val="fr-FR"/>
        </w:rPr>
      </w:pPr>
      <w:r w:rsidRPr="00562E61">
        <w:rPr>
          <w:rFonts w:ascii="Calibri" w:eastAsia="Calibri" w:hAnsi="Calibri" w:cs="Calibri"/>
          <w:sz w:val="22"/>
          <w:szCs w:val="22"/>
          <w:lang w:val="fr-FR"/>
        </w:rPr>
        <w:t xml:space="preserve">Nous </w:t>
      </w:r>
      <w:r w:rsidRPr="00562E61">
        <w:rPr>
          <w:rFonts w:ascii="Calibri" w:eastAsia="Calibri" w:hAnsi="Calibri" w:cs="Calibri"/>
          <w:b/>
          <w:sz w:val="22"/>
          <w:szCs w:val="22"/>
          <w:lang w:val="fr-FR"/>
        </w:rPr>
        <w:t>ser</w:t>
      </w:r>
      <w:r w:rsidRPr="00562E61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ons</w:t>
      </w:r>
      <w:r w:rsidRPr="00562E61"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  <w:r w:rsidRPr="00562E61">
        <w:rPr>
          <w:rFonts w:ascii="Calibri" w:eastAsia="Calibri" w:hAnsi="Calibri" w:cs="Calibri"/>
          <w:sz w:val="22"/>
          <w:szCs w:val="22"/>
          <w:lang w:val="fr-FR"/>
        </w:rPr>
        <w:t>(être) très contents.</w:t>
      </w:r>
    </w:p>
    <w:p w:rsidR="00686A15" w:rsidRPr="00562E61" w:rsidRDefault="004C5AB7">
      <w:pPr>
        <w:numPr>
          <w:ilvl w:val="0"/>
          <w:numId w:val="5"/>
        </w:numPr>
        <w:spacing w:line="331" w:lineRule="auto"/>
        <w:ind w:left="360" w:hanging="360"/>
        <w:contextualSpacing/>
        <w:rPr>
          <w:rFonts w:ascii="Calibri" w:eastAsia="Calibri" w:hAnsi="Calibri" w:cs="Calibri"/>
          <w:sz w:val="22"/>
          <w:szCs w:val="22"/>
          <w:lang w:val="fr-FR"/>
        </w:rPr>
      </w:pPr>
      <w:r w:rsidRPr="00562E61">
        <w:rPr>
          <w:rFonts w:ascii="Calibri" w:eastAsia="Calibri" w:hAnsi="Calibri" w:cs="Calibri"/>
          <w:sz w:val="22"/>
          <w:szCs w:val="22"/>
          <w:lang w:val="fr-FR"/>
        </w:rPr>
        <w:t xml:space="preserve">Vous </w:t>
      </w:r>
      <w:r w:rsidRPr="00562E61">
        <w:rPr>
          <w:rFonts w:ascii="Calibri" w:eastAsia="Calibri" w:hAnsi="Calibri" w:cs="Calibri"/>
          <w:b/>
          <w:sz w:val="22"/>
          <w:szCs w:val="22"/>
          <w:lang w:val="fr-FR"/>
        </w:rPr>
        <w:t>ir</w:t>
      </w:r>
      <w:r w:rsidRPr="00562E61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ez</w:t>
      </w:r>
      <w:r w:rsidRPr="00562E61">
        <w:rPr>
          <w:rFonts w:ascii="Calibri" w:eastAsia="Calibri" w:hAnsi="Calibri" w:cs="Calibri"/>
          <w:sz w:val="22"/>
          <w:szCs w:val="22"/>
          <w:lang w:val="fr-FR"/>
        </w:rPr>
        <w:t xml:space="preserve"> (aller) en France ?</w:t>
      </w:r>
    </w:p>
    <w:p w:rsidR="00686A15" w:rsidRPr="00562E61" w:rsidRDefault="004C5AB7">
      <w:pPr>
        <w:numPr>
          <w:ilvl w:val="0"/>
          <w:numId w:val="5"/>
        </w:numPr>
        <w:spacing w:line="331" w:lineRule="auto"/>
        <w:ind w:left="360" w:hanging="360"/>
        <w:contextualSpacing/>
        <w:rPr>
          <w:rFonts w:ascii="Calibri" w:eastAsia="Calibri" w:hAnsi="Calibri" w:cs="Calibri"/>
          <w:sz w:val="22"/>
          <w:szCs w:val="22"/>
          <w:lang w:val="fr-FR"/>
        </w:rPr>
      </w:pPr>
      <w:r w:rsidRPr="00562E61">
        <w:rPr>
          <w:rFonts w:ascii="Calibri" w:eastAsia="Calibri" w:hAnsi="Calibri" w:cs="Calibri"/>
          <w:sz w:val="22"/>
          <w:szCs w:val="22"/>
          <w:lang w:val="fr-FR"/>
        </w:rPr>
        <w:t xml:space="preserve">Tu </w:t>
      </w:r>
      <w:r w:rsidRPr="00562E61">
        <w:rPr>
          <w:rFonts w:ascii="Calibri" w:eastAsia="Calibri" w:hAnsi="Calibri" w:cs="Calibri"/>
          <w:b/>
          <w:sz w:val="22"/>
          <w:szCs w:val="22"/>
          <w:lang w:val="fr-FR"/>
        </w:rPr>
        <w:t>mettr</w:t>
      </w:r>
      <w:r w:rsidRPr="00562E61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as</w:t>
      </w:r>
      <w:r w:rsidRPr="00562E61"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  <w:r w:rsidRPr="00562E61">
        <w:rPr>
          <w:rFonts w:ascii="Calibri" w:eastAsia="Calibri" w:hAnsi="Calibri" w:cs="Calibri"/>
          <w:sz w:val="22"/>
          <w:szCs w:val="22"/>
          <w:lang w:val="fr-FR"/>
        </w:rPr>
        <w:t>(mettre) un imperméable.</w:t>
      </w:r>
    </w:p>
    <w:sectPr w:rsidR="00686A15" w:rsidRPr="00562E6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oria Halleluja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9E9"/>
    <w:multiLevelType w:val="multilevel"/>
    <w:tmpl w:val="81762E0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90C5ACC"/>
    <w:multiLevelType w:val="multilevel"/>
    <w:tmpl w:val="F898AB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4F7506C2"/>
    <w:multiLevelType w:val="multilevel"/>
    <w:tmpl w:val="BE1AA1D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52856D39"/>
    <w:multiLevelType w:val="multilevel"/>
    <w:tmpl w:val="07661F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612818C0"/>
    <w:multiLevelType w:val="multilevel"/>
    <w:tmpl w:val="82346E0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15"/>
    <w:rsid w:val="004C5AB7"/>
    <w:rsid w:val="00562E61"/>
    <w:rsid w:val="0068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9F80F8-D64A-45CD-82D5-195A6157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Comic Sans MS" w:eastAsia="Comic Sans MS" w:hAnsi="Comic Sans MS" w:cs="Comic Sans M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Berry</dc:creator>
  <cp:lastModifiedBy>Darcy Berry</cp:lastModifiedBy>
  <cp:revision>3</cp:revision>
  <dcterms:created xsi:type="dcterms:W3CDTF">2016-01-14T19:28:00Z</dcterms:created>
  <dcterms:modified xsi:type="dcterms:W3CDTF">2016-01-14T19:29:00Z</dcterms:modified>
</cp:coreProperties>
</file>