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6E" w:rsidRDefault="00C518DB">
      <w:pPr>
        <w:spacing w:line="276" w:lineRule="auto"/>
        <w:ind w:left="2160"/>
        <w:rPr>
          <w:sz w:val="28"/>
          <w:szCs w:val="28"/>
        </w:rPr>
      </w:pPr>
      <w:bookmarkStart w:id="0" w:name="_GoBack"/>
      <w:bookmarkEnd w:id="0"/>
      <w:r>
        <w:rPr>
          <w:rFonts w:ascii="Calibri" w:eastAsia="Calibri" w:hAnsi="Calibri" w:cs="Calibri"/>
          <w:b/>
          <w:sz w:val="36"/>
          <w:szCs w:val="36"/>
        </w:rPr>
        <w:t xml:space="preserve">COURSE OUTLINE: MPM1DI </w:t>
      </w:r>
      <w:r>
        <w:rPr>
          <w:rFonts w:ascii="Calibri" w:eastAsia="Calibri" w:hAnsi="Calibri" w:cs="Calibri"/>
          <w:b/>
          <w:sz w:val="36"/>
          <w:szCs w:val="36"/>
        </w:rPr>
        <w:br/>
      </w:r>
      <w:r>
        <w:rPr>
          <w:rFonts w:ascii="Calibri" w:eastAsia="Calibri" w:hAnsi="Calibri" w:cs="Calibri"/>
          <w:b/>
          <w:sz w:val="28"/>
          <w:szCs w:val="28"/>
        </w:rPr>
        <w:t>Grade 9 Academic Mathematics</w:t>
      </w:r>
      <w:r>
        <w:rPr>
          <w:noProof/>
          <w:lang w:val="en-CA"/>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0</wp:posOffset>
            </wp:positionV>
            <wp:extent cx="1251818" cy="785813"/>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251818" cy="785813"/>
                    </a:xfrm>
                    <a:prstGeom prst="rect">
                      <a:avLst/>
                    </a:prstGeom>
                    <a:ln/>
                  </pic:spPr>
                </pic:pic>
              </a:graphicData>
            </a:graphic>
          </wp:anchor>
        </w:drawing>
      </w:r>
    </w:p>
    <w:p w:rsidR="007D186E" w:rsidRDefault="007D186E">
      <w:pPr>
        <w:rPr>
          <w:rFonts w:ascii="Calibri" w:eastAsia="Calibri" w:hAnsi="Calibri" w:cs="Calibri"/>
          <w:sz w:val="22"/>
          <w:szCs w:val="22"/>
        </w:rPr>
      </w:pPr>
    </w:p>
    <w:p w:rsidR="007D186E" w:rsidRDefault="007D186E">
      <w:pPr>
        <w:rPr>
          <w:rFonts w:ascii="Calibri" w:eastAsia="Calibri" w:hAnsi="Calibri" w:cs="Calibri"/>
          <w:sz w:val="22"/>
          <w:szCs w:val="22"/>
        </w:rPr>
      </w:pPr>
    </w:p>
    <w:p w:rsidR="007D186E" w:rsidRDefault="00C518DB">
      <w:pPr>
        <w:rPr>
          <w:rFonts w:ascii="Calibri" w:eastAsia="Calibri" w:hAnsi="Calibri" w:cs="Calibri"/>
          <w:sz w:val="22"/>
          <w:szCs w:val="22"/>
        </w:rPr>
      </w:pPr>
      <w:r>
        <w:rPr>
          <w:rFonts w:ascii="Calibri" w:eastAsia="Calibri" w:hAnsi="Calibri" w:cs="Calibri"/>
          <w:b/>
        </w:rPr>
        <w:t>Teacher:</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sz w:val="22"/>
          <w:szCs w:val="22"/>
        </w:rPr>
        <w:t>Ms. D. Berry</w:t>
      </w:r>
    </w:p>
    <w:p w:rsidR="007D186E" w:rsidRDefault="00C518DB">
      <w:pPr>
        <w:rPr>
          <w:rFonts w:ascii="Calibri" w:eastAsia="Calibri" w:hAnsi="Calibri" w:cs="Calibri"/>
          <w:sz w:val="22"/>
          <w:szCs w:val="22"/>
        </w:rPr>
      </w:pPr>
      <w:r>
        <w:rPr>
          <w:rFonts w:ascii="Calibri" w:eastAsia="Calibri" w:hAnsi="Calibri" w:cs="Calibri"/>
          <w:b/>
        </w:rPr>
        <w:t xml:space="preserve">Room: </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sz w:val="22"/>
          <w:szCs w:val="22"/>
        </w:rPr>
        <w:t>2614</w:t>
      </w:r>
    </w:p>
    <w:p w:rsidR="007D186E" w:rsidRDefault="00C518DB">
      <w:pPr>
        <w:rPr>
          <w:rFonts w:ascii="Calibri" w:eastAsia="Calibri" w:hAnsi="Calibri" w:cs="Calibri"/>
          <w:sz w:val="22"/>
          <w:szCs w:val="22"/>
        </w:rPr>
      </w:pPr>
      <w:r>
        <w:rPr>
          <w:rFonts w:ascii="Calibri" w:eastAsia="Calibri" w:hAnsi="Calibri" w:cs="Calibri"/>
          <w:b/>
        </w:rPr>
        <w:t>Textbook:</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sz w:val="22"/>
          <w:szCs w:val="22"/>
          <w:u w:val="single"/>
        </w:rPr>
        <w:t>Principles of Mathematics 9.</w:t>
      </w:r>
      <w:r>
        <w:rPr>
          <w:rFonts w:ascii="Calibri" w:eastAsia="Calibri" w:hAnsi="Calibri" w:cs="Calibri"/>
          <w:sz w:val="22"/>
          <w:szCs w:val="22"/>
        </w:rPr>
        <w:t xml:space="preserve"> McGraw-Hill Ryerson. 2009.</w:t>
      </w:r>
    </w:p>
    <w:p w:rsidR="007D186E" w:rsidRDefault="00C518DB">
      <w:pPr>
        <w:rPr>
          <w:rFonts w:ascii="Calibri" w:eastAsia="Calibri" w:hAnsi="Calibri" w:cs="Calibri"/>
          <w:i/>
          <w:sz w:val="22"/>
          <w:szCs w:val="22"/>
        </w:rPr>
      </w:pPr>
      <w:r>
        <w:rPr>
          <w:rFonts w:ascii="Calibri" w:eastAsia="Calibri" w:hAnsi="Calibri" w:cs="Calibri"/>
          <w:b/>
        </w:rPr>
        <w:t>Online Classroom:</w:t>
      </w:r>
      <w:r>
        <w:rPr>
          <w:rFonts w:ascii="Calibri" w:eastAsia="Calibri" w:hAnsi="Calibri" w:cs="Calibri"/>
        </w:rPr>
        <w:t xml:space="preserve"> </w:t>
      </w:r>
      <w:r>
        <w:rPr>
          <w:rFonts w:ascii="Calibri" w:eastAsia="Calibri" w:hAnsi="Calibri" w:cs="Calibri"/>
        </w:rPr>
        <w:tab/>
      </w:r>
      <w:r>
        <w:rPr>
          <w:rFonts w:ascii="Calibri" w:eastAsia="Calibri" w:hAnsi="Calibri" w:cs="Calibri"/>
          <w:i/>
          <w:sz w:val="22"/>
          <w:szCs w:val="22"/>
        </w:rPr>
        <w:t>mcy78g4</w:t>
      </w:r>
    </w:p>
    <w:p w:rsidR="007D186E" w:rsidRDefault="00C518DB">
      <w:pPr>
        <w:rPr>
          <w:rFonts w:ascii="Calibri" w:eastAsia="Calibri" w:hAnsi="Calibri" w:cs="Calibri"/>
          <w:sz w:val="22"/>
          <w:szCs w:val="22"/>
        </w:rPr>
      </w:pPr>
      <w:r>
        <w:rPr>
          <w:rFonts w:ascii="Calibri" w:eastAsia="Calibri" w:hAnsi="Calibri" w:cs="Calibri"/>
          <w:b/>
        </w:rPr>
        <w:t>Prerequisites:</w:t>
      </w:r>
      <w:r>
        <w:rPr>
          <w:rFonts w:ascii="Calibri" w:eastAsia="Calibri" w:hAnsi="Calibri" w:cs="Calibri"/>
        </w:rPr>
        <w:t xml:space="preserve">  </w:t>
      </w:r>
      <w:r>
        <w:rPr>
          <w:rFonts w:ascii="Calibri" w:eastAsia="Calibri" w:hAnsi="Calibri" w:cs="Calibri"/>
        </w:rPr>
        <w:tab/>
      </w:r>
      <w:r>
        <w:rPr>
          <w:rFonts w:ascii="Calibri" w:eastAsia="Calibri" w:hAnsi="Calibri" w:cs="Calibri"/>
          <w:sz w:val="22"/>
          <w:szCs w:val="22"/>
        </w:rPr>
        <w:t>Recommendation from Grade 8</w:t>
      </w:r>
    </w:p>
    <w:p w:rsidR="007D186E" w:rsidRDefault="007D186E">
      <w:pPr>
        <w:ind w:left="-540"/>
        <w:rPr>
          <w:rFonts w:ascii="Calibri" w:eastAsia="Calibri" w:hAnsi="Calibri" w:cs="Calibri"/>
          <w:b/>
          <w:i/>
          <w:sz w:val="20"/>
          <w:szCs w:val="20"/>
        </w:rPr>
      </w:pPr>
    </w:p>
    <w:p w:rsidR="007D186E" w:rsidRDefault="00C518DB">
      <w:pPr>
        <w:rPr>
          <w:rFonts w:ascii="Calibri" w:eastAsia="Calibri" w:hAnsi="Calibri" w:cs="Calibri"/>
          <w:sz w:val="22"/>
          <w:szCs w:val="22"/>
        </w:rPr>
      </w:pPr>
      <w:r>
        <w:rPr>
          <w:rFonts w:ascii="Calibri" w:eastAsia="Calibri" w:hAnsi="Calibri" w:cs="Calibri"/>
          <w:b/>
        </w:rPr>
        <w:t>Course Description:</w:t>
      </w:r>
      <w:r>
        <w:rPr>
          <w:rFonts w:ascii="Calibri" w:eastAsia="Calibri" w:hAnsi="Calibri" w:cs="Calibri"/>
        </w:rPr>
        <w:t xml:space="preserve"> </w:t>
      </w:r>
      <w:r>
        <w:rPr>
          <w:rFonts w:ascii="Calibri" w:eastAsia="Calibri" w:hAnsi="Calibri" w:cs="Calibri"/>
          <w:sz w:val="22"/>
          <w:szCs w:val="22"/>
        </w:rPr>
        <w:t>“This course enables students to develop an understanding of mathematical concepts related to introductory algebra, proportional reasoning, and measurement and geometry through investigation, the effective use of technology, and hands-o</w:t>
      </w:r>
      <w:r>
        <w:rPr>
          <w:rFonts w:ascii="Calibri" w:eastAsia="Calibri" w:hAnsi="Calibri" w:cs="Calibri"/>
          <w:sz w:val="22"/>
          <w:szCs w:val="22"/>
        </w:rPr>
        <w:t>n activities.  Students will investigate real-life examples to develop various representations of linear relations, and will determine the connections between the representations.  They will also explore certain relationships that emerge from the measureme</w:t>
      </w:r>
      <w:r>
        <w:rPr>
          <w:rFonts w:ascii="Calibri" w:eastAsia="Calibri" w:hAnsi="Calibri" w:cs="Calibri"/>
          <w:sz w:val="22"/>
          <w:szCs w:val="22"/>
        </w:rPr>
        <w:t xml:space="preserve">nt of three-dimensional figures and two-dimensional shapes.  Students will consolidate their mathematical skills as they solve problems and communicate their thinking.” </w:t>
      </w:r>
      <w:r>
        <w:rPr>
          <w:rFonts w:ascii="Calibri" w:eastAsia="Calibri" w:hAnsi="Calibri" w:cs="Calibri"/>
          <w:i/>
          <w:sz w:val="22"/>
          <w:szCs w:val="22"/>
        </w:rPr>
        <w:t>Grade 9-10 Ontario Curriculum Document</w:t>
      </w:r>
    </w:p>
    <w:p w:rsidR="007D186E" w:rsidRDefault="007D186E">
      <w:pPr>
        <w:rPr>
          <w:rFonts w:ascii="Calibri" w:eastAsia="Calibri" w:hAnsi="Calibri" w:cs="Calibri"/>
        </w:rPr>
      </w:pPr>
    </w:p>
    <w:p w:rsidR="007D186E" w:rsidRDefault="00C518DB">
      <w:pPr>
        <w:rPr>
          <w:rFonts w:ascii="Calibri" w:eastAsia="Calibri" w:hAnsi="Calibri" w:cs="Calibri"/>
          <w:b/>
        </w:rPr>
      </w:pPr>
      <w:r>
        <w:rPr>
          <w:rFonts w:ascii="Calibri" w:eastAsia="Calibri" w:hAnsi="Calibri" w:cs="Calibri"/>
          <w:b/>
        </w:rPr>
        <w:t>Units of Study:</w:t>
      </w:r>
    </w:p>
    <w:p w:rsidR="007D186E" w:rsidRDefault="00C518DB">
      <w:pPr>
        <w:rPr>
          <w:rFonts w:ascii="Calibri" w:eastAsia="Calibri" w:hAnsi="Calibri" w:cs="Calibri"/>
          <w:sz w:val="22"/>
          <w:szCs w:val="22"/>
        </w:rPr>
      </w:pPr>
      <w:r>
        <w:rPr>
          <w:rFonts w:ascii="Calibri" w:eastAsia="Calibri" w:hAnsi="Calibri" w:cs="Calibri"/>
          <w:sz w:val="22"/>
          <w:szCs w:val="22"/>
        </w:rPr>
        <w:t>Welcome to Grade 9 Academic Mathematics! This course is divided as (roughly):</w:t>
      </w:r>
    </w:p>
    <w:p w:rsidR="007D186E" w:rsidRDefault="007D186E">
      <w:pPr>
        <w:rPr>
          <w:rFonts w:ascii="Calibri" w:eastAsia="Calibri" w:hAnsi="Calibri" w:cs="Calibri"/>
          <w:sz w:val="22"/>
          <w:szCs w:val="22"/>
        </w:rPr>
      </w:pPr>
    </w:p>
    <w:tbl>
      <w:tblPr>
        <w:tblStyle w:val="a"/>
        <w:tblW w:w="11055" w:type="dxa"/>
        <w:tblBorders>
          <w:top w:val="single" w:sz="18" w:space="0" w:color="000000"/>
          <w:left w:val="single" w:sz="18" w:space="0" w:color="000000"/>
          <w:bottom w:val="single" w:sz="18" w:space="0" w:color="000000"/>
          <w:right w:val="single" w:sz="18" w:space="0" w:color="000000"/>
          <w:insideH w:val="single" w:sz="4" w:space="0" w:color="000000"/>
          <w:insideV w:val="single" w:sz="18" w:space="0" w:color="000000"/>
        </w:tblBorders>
        <w:tblLayout w:type="fixed"/>
        <w:tblLook w:val="0000" w:firstRow="0" w:lastRow="0" w:firstColumn="0" w:lastColumn="0" w:noHBand="0" w:noVBand="0"/>
      </w:tblPr>
      <w:tblGrid>
        <w:gridCol w:w="3661"/>
        <w:gridCol w:w="3662"/>
        <w:gridCol w:w="3732"/>
      </w:tblGrid>
      <w:tr w:rsidR="007D186E">
        <w:tc>
          <w:tcPr>
            <w:tcW w:w="3661" w:type="dxa"/>
            <w:shd w:val="clear" w:color="auto" w:fill="DFDFDF"/>
          </w:tcPr>
          <w:p w:rsidR="007D186E" w:rsidRDefault="00C518DB">
            <w:pPr>
              <w:jc w:val="center"/>
              <w:rPr>
                <w:rFonts w:ascii="Calibri" w:eastAsia="Calibri" w:hAnsi="Calibri" w:cs="Calibri"/>
                <w:b/>
              </w:rPr>
            </w:pPr>
            <w:r>
              <w:rPr>
                <w:rFonts w:ascii="Calibri" w:eastAsia="Calibri" w:hAnsi="Calibri" w:cs="Calibri"/>
                <w:b/>
              </w:rPr>
              <w:t>CYCLE 1</w:t>
            </w:r>
          </w:p>
          <w:p w:rsidR="007D186E" w:rsidRDefault="007D186E">
            <w:pPr>
              <w:jc w:val="center"/>
              <w:rPr>
                <w:rFonts w:ascii="Calibri" w:eastAsia="Calibri" w:hAnsi="Calibri" w:cs="Calibri"/>
                <w:b/>
              </w:rPr>
            </w:pPr>
          </w:p>
        </w:tc>
        <w:tc>
          <w:tcPr>
            <w:tcW w:w="3661" w:type="dxa"/>
            <w:shd w:val="clear" w:color="auto" w:fill="DFDFDF"/>
          </w:tcPr>
          <w:p w:rsidR="007D186E" w:rsidRDefault="00C518DB">
            <w:pPr>
              <w:jc w:val="center"/>
              <w:rPr>
                <w:rFonts w:ascii="Calibri" w:eastAsia="Calibri" w:hAnsi="Calibri" w:cs="Calibri"/>
                <w:b/>
              </w:rPr>
            </w:pPr>
            <w:r>
              <w:rPr>
                <w:rFonts w:ascii="Calibri" w:eastAsia="Calibri" w:hAnsi="Calibri" w:cs="Calibri"/>
                <w:b/>
              </w:rPr>
              <w:t>CYCLE 2</w:t>
            </w:r>
          </w:p>
        </w:tc>
        <w:tc>
          <w:tcPr>
            <w:tcW w:w="3731" w:type="dxa"/>
            <w:shd w:val="clear" w:color="auto" w:fill="DFDFDF"/>
          </w:tcPr>
          <w:p w:rsidR="007D186E" w:rsidRDefault="00C518DB">
            <w:pPr>
              <w:jc w:val="center"/>
              <w:rPr>
                <w:rFonts w:ascii="Calibri" w:eastAsia="Calibri" w:hAnsi="Calibri" w:cs="Calibri"/>
                <w:b/>
              </w:rPr>
            </w:pPr>
            <w:r>
              <w:rPr>
                <w:rFonts w:ascii="Calibri" w:eastAsia="Calibri" w:hAnsi="Calibri" w:cs="Calibri"/>
                <w:b/>
              </w:rPr>
              <w:t>CYCLE 3</w:t>
            </w:r>
          </w:p>
          <w:p w:rsidR="007D186E" w:rsidRDefault="007D186E">
            <w:pPr>
              <w:jc w:val="center"/>
              <w:rPr>
                <w:rFonts w:ascii="Calibri" w:eastAsia="Calibri" w:hAnsi="Calibri" w:cs="Calibri"/>
                <w:b/>
              </w:rPr>
            </w:pPr>
          </w:p>
        </w:tc>
      </w:tr>
      <w:tr w:rsidR="007D186E">
        <w:tc>
          <w:tcPr>
            <w:tcW w:w="3661" w:type="dxa"/>
          </w:tcPr>
          <w:p w:rsidR="007D186E" w:rsidRDefault="00C518DB">
            <w:pPr>
              <w:jc w:val="center"/>
              <w:rPr>
                <w:rFonts w:ascii="Calibri" w:eastAsia="Calibri" w:hAnsi="Calibri" w:cs="Calibri"/>
                <w:sz w:val="22"/>
                <w:szCs w:val="22"/>
              </w:rPr>
            </w:pPr>
            <w:r>
              <w:rPr>
                <w:rFonts w:ascii="Calibri" w:eastAsia="Calibri" w:hAnsi="Calibri" w:cs="Calibri"/>
                <w:sz w:val="22"/>
                <w:szCs w:val="22"/>
              </w:rPr>
              <w:t>Number Sense &amp; Algebra (Polynomials, Equations &amp; Exponents)</w:t>
            </w:r>
          </w:p>
        </w:tc>
        <w:tc>
          <w:tcPr>
            <w:tcW w:w="3661" w:type="dxa"/>
          </w:tcPr>
          <w:p w:rsidR="007D186E" w:rsidRDefault="00C518DB">
            <w:pPr>
              <w:jc w:val="center"/>
              <w:rPr>
                <w:rFonts w:ascii="Calibri" w:eastAsia="Calibri" w:hAnsi="Calibri" w:cs="Calibri"/>
                <w:sz w:val="22"/>
                <w:szCs w:val="22"/>
              </w:rPr>
            </w:pPr>
            <w:r>
              <w:rPr>
                <w:rFonts w:ascii="Calibri" w:eastAsia="Calibri" w:hAnsi="Calibri" w:cs="Calibri"/>
                <w:sz w:val="22"/>
                <w:szCs w:val="22"/>
              </w:rPr>
              <w:t>Number Sense &amp; Algebra (Polynomials, Equations &amp; Exponents)</w:t>
            </w:r>
          </w:p>
        </w:tc>
        <w:tc>
          <w:tcPr>
            <w:tcW w:w="3731" w:type="dxa"/>
          </w:tcPr>
          <w:p w:rsidR="007D186E" w:rsidRDefault="00C518DB">
            <w:pPr>
              <w:jc w:val="center"/>
              <w:rPr>
                <w:rFonts w:ascii="Calibri" w:eastAsia="Calibri" w:hAnsi="Calibri" w:cs="Calibri"/>
                <w:sz w:val="22"/>
                <w:szCs w:val="22"/>
              </w:rPr>
            </w:pPr>
            <w:r>
              <w:rPr>
                <w:rFonts w:ascii="Calibri" w:eastAsia="Calibri" w:hAnsi="Calibri" w:cs="Calibri"/>
                <w:sz w:val="22"/>
                <w:szCs w:val="22"/>
              </w:rPr>
              <w:t>Number Sense &amp;</w:t>
            </w:r>
            <w:r>
              <w:rPr>
                <w:rFonts w:ascii="Calibri" w:eastAsia="Calibri" w:hAnsi="Calibri" w:cs="Calibri"/>
                <w:sz w:val="22"/>
                <w:szCs w:val="22"/>
              </w:rPr>
              <w:t xml:space="preserve"> Algebra (Polynomials, Equations &amp; Exponents)</w:t>
            </w:r>
          </w:p>
        </w:tc>
      </w:tr>
      <w:tr w:rsidR="007D186E">
        <w:tc>
          <w:tcPr>
            <w:tcW w:w="3661" w:type="dxa"/>
          </w:tcPr>
          <w:p w:rsidR="007D186E" w:rsidRDefault="00C518DB">
            <w:pPr>
              <w:jc w:val="center"/>
              <w:rPr>
                <w:rFonts w:ascii="Calibri" w:eastAsia="Calibri" w:hAnsi="Calibri" w:cs="Calibri"/>
                <w:sz w:val="22"/>
                <w:szCs w:val="22"/>
              </w:rPr>
            </w:pPr>
            <w:r>
              <w:rPr>
                <w:rFonts w:ascii="Calibri" w:eastAsia="Calibri" w:hAnsi="Calibri" w:cs="Calibri"/>
                <w:sz w:val="22"/>
                <w:szCs w:val="22"/>
              </w:rPr>
              <w:t>Graphing &amp; Relations</w:t>
            </w:r>
          </w:p>
        </w:tc>
        <w:tc>
          <w:tcPr>
            <w:tcW w:w="3661" w:type="dxa"/>
          </w:tcPr>
          <w:p w:rsidR="007D186E" w:rsidRDefault="00C518DB">
            <w:pPr>
              <w:jc w:val="center"/>
              <w:rPr>
                <w:rFonts w:ascii="Calibri" w:eastAsia="Calibri" w:hAnsi="Calibri" w:cs="Calibri"/>
                <w:sz w:val="22"/>
                <w:szCs w:val="22"/>
              </w:rPr>
            </w:pPr>
            <w:r>
              <w:rPr>
                <w:rFonts w:ascii="Calibri" w:eastAsia="Calibri" w:hAnsi="Calibri" w:cs="Calibri"/>
                <w:sz w:val="22"/>
                <w:szCs w:val="22"/>
              </w:rPr>
              <w:t>Graphing &amp; Relations</w:t>
            </w:r>
          </w:p>
        </w:tc>
        <w:tc>
          <w:tcPr>
            <w:tcW w:w="3731" w:type="dxa"/>
          </w:tcPr>
          <w:p w:rsidR="007D186E" w:rsidRDefault="00C518DB">
            <w:pPr>
              <w:jc w:val="center"/>
              <w:rPr>
                <w:rFonts w:ascii="Calibri" w:eastAsia="Calibri" w:hAnsi="Calibri" w:cs="Calibri"/>
                <w:sz w:val="22"/>
                <w:szCs w:val="22"/>
              </w:rPr>
            </w:pPr>
            <w:r>
              <w:rPr>
                <w:rFonts w:ascii="Calibri" w:eastAsia="Calibri" w:hAnsi="Calibri" w:cs="Calibri"/>
                <w:sz w:val="22"/>
                <w:szCs w:val="22"/>
              </w:rPr>
              <w:t>Graphing &amp; Relations</w:t>
            </w:r>
          </w:p>
        </w:tc>
      </w:tr>
      <w:tr w:rsidR="007D186E">
        <w:tc>
          <w:tcPr>
            <w:tcW w:w="3661" w:type="dxa"/>
          </w:tcPr>
          <w:p w:rsidR="007D186E" w:rsidRDefault="00C518DB">
            <w:pPr>
              <w:jc w:val="center"/>
              <w:rPr>
                <w:rFonts w:ascii="Calibri" w:eastAsia="Calibri" w:hAnsi="Calibri" w:cs="Calibri"/>
                <w:sz w:val="22"/>
                <w:szCs w:val="22"/>
              </w:rPr>
            </w:pPr>
            <w:r>
              <w:rPr>
                <w:rFonts w:ascii="Calibri" w:eastAsia="Calibri" w:hAnsi="Calibri" w:cs="Calibri"/>
                <w:sz w:val="22"/>
                <w:szCs w:val="22"/>
              </w:rPr>
              <w:t>Analytic Geometry (equation of a line)</w:t>
            </w:r>
          </w:p>
        </w:tc>
        <w:tc>
          <w:tcPr>
            <w:tcW w:w="3661" w:type="dxa"/>
          </w:tcPr>
          <w:p w:rsidR="007D186E" w:rsidRDefault="00C518DB">
            <w:pPr>
              <w:jc w:val="center"/>
              <w:rPr>
                <w:rFonts w:ascii="Calibri" w:eastAsia="Calibri" w:hAnsi="Calibri" w:cs="Calibri"/>
                <w:sz w:val="22"/>
                <w:szCs w:val="22"/>
              </w:rPr>
            </w:pPr>
            <w:r>
              <w:rPr>
                <w:rFonts w:ascii="Calibri" w:eastAsia="Calibri" w:hAnsi="Calibri" w:cs="Calibri"/>
                <w:sz w:val="22"/>
                <w:szCs w:val="22"/>
              </w:rPr>
              <w:t>Analytic Geometry (equation of a line)</w:t>
            </w:r>
          </w:p>
        </w:tc>
        <w:tc>
          <w:tcPr>
            <w:tcW w:w="3731" w:type="dxa"/>
          </w:tcPr>
          <w:p w:rsidR="007D186E" w:rsidRDefault="00C518DB">
            <w:pPr>
              <w:jc w:val="center"/>
              <w:rPr>
                <w:rFonts w:ascii="Calibri" w:eastAsia="Calibri" w:hAnsi="Calibri" w:cs="Calibri"/>
                <w:sz w:val="22"/>
                <w:szCs w:val="22"/>
              </w:rPr>
            </w:pPr>
            <w:r>
              <w:rPr>
                <w:rFonts w:ascii="Calibri" w:eastAsia="Calibri" w:hAnsi="Calibri" w:cs="Calibri"/>
                <w:sz w:val="22"/>
                <w:szCs w:val="22"/>
              </w:rPr>
              <w:t>Analytic Geometry (equation of a line)</w:t>
            </w:r>
          </w:p>
        </w:tc>
      </w:tr>
      <w:tr w:rsidR="007D186E">
        <w:tc>
          <w:tcPr>
            <w:tcW w:w="3661" w:type="dxa"/>
          </w:tcPr>
          <w:p w:rsidR="007D186E" w:rsidRDefault="00C518DB">
            <w:pPr>
              <w:jc w:val="center"/>
              <w:rPr>
                <w:rFonts w:ascii="Calibri" w:eastAsia="Calibri" w:hAnsi="Calibri" w:cs="Calibri"/>
                <w:sz w:val="22"/>
                <w:szCs w:val="22"/>
              </w:rPr>
            </w:pPr>
            <w:r>
              <w:rPr>
                <w:rFonts w:ascii="Calibri" w:eastAsia="Calibri" w:hAnsi="Calibri" w:cs="Calibri"/>
                <w:sz w:val="22"/>
                <w:szCs w:val="22"/>
              </w:rPr>
              <w:t>Measurement &amp; Geometry</w:t>
            </w:r>
          </w:p>
        </w:tc>
        <w:tc>
          <w:tcPr>
            <w:tcW w:w="3661" w:type="dxa"/>
          </w:tcPr>
          <w:p w:rsidR="007D186E" w:rsidRDefault="00C518DB">
            <w:pPr>
              <w:jc w:val="center"/>
              <w:rPr>
                <w:rFonts w:ascii="Calibri" w:eastAsia="Calibri" w:hAnsi="Calibri" w:cs="Calibri"/>
                <w:sz w:val="22"/>
                <w:szCs w:val="22"/>
              </w:rPr>
            </w:pPr>
            <w:r>
              <w:rPr>
                <w:rFonts w:ascii="Calibri" w:eastAsia="Calibri" w:hAnsi="Calibri" w:cs="Calibri"/>
                <w:sz w:val="22"/>
                <w:szCs w:val="22"/>
              </w:rPr>
              <w:t>Measurement &amp; Geometry</w:t>
            </w:r>
          </w:p>
        </w:tc>
        <w:tc>
          <w:tcPr>
            <w:tcW w:w="3731" w:type="dxa"/>
          </w:tcPr>
          <w:p w:rsidR="007D186E" w:rsidRDefault="00C518DB">
            <w:pPr>
              <w:jc w:val="center"/>
              <w:rPr>
                <w:rFonts w:ascii="Calibri" w:eastAsia="Calibri" w:hAnsi="Calibri" w:cs="Calibri"/>
                <w:sz w:val="22"/>
                <w:szCs w:val="22"/>
              </w:rPr>
            </w:pPr>
            <w:r>
              <w:rPr>
                <w:rFonts w:ascii="Calibri" w:eastAsia="Calibri" w:hAnsi="Calibri" w:cs="Calibri"/>
                <w:sz w:val="22"/>
                <w:szCs w:val="22"/>
              </w:rPr>
              <w:t>Measurement &amp; Geometry</w:t>
            </w:r>
          </w:p>
        </w:tc>
      </w:tr>
    </w:tbl>
    <w:p w:rsidR="007D186E" w:rsidRDefault="007D186E">
      <w:pPr>
        <w:jc w:val="center"/>
        <w:rPr>
          <w:rFonts w:ascii="Calibri" w:eastAsia="Calibri" w:hAnsi="Calibri" w:cs="Calibri"/>
          <w:sz w:val="22"/>
          <w:szCs w:val="22"/>
        </w:rPr>
      </w:pPr>
    </w:p>
    <w:p w:rsidR="007D186E" w:rsidRDefault="00C518DB">
      <w:pPr>
        <w:rPr>
          <w:rFonts w:ascii="Calibri" w:eastAsia="Calibri" w:hAnsi="Calibri" w:cs="Calibri"/>
          <w:b/>
        </w:rPr>
      </w:pPr>
      <w:r>
        <w:rPr>
          <w:rFonts w:ascii="Calibri" w:eastAsia="Calibri" w:hAnsi="Calibri" w:cs="Calibri"/>
          <w:b/>
        </w:rPr>
        <w:t>Evaluation:</w:t>
      </w:r>
    </w:p>
    <w:p w:rsidR="007D186E" w:rsidRDefault="00C518DB">
      <w:pPr>
        <w:rPr>
          <w:rFonts w:ascii="Calibri" w:eastAsia="Calibri" w:hAnsi="Calibri" w:cs="Calibri"/>
          <w:sz w:val="22"/>
          <w:szCs w:val="22"/>
        </w:rPr>
      </w:pPr>
      <w:r>
        <w:rPr>
          <w:rFonts w:ascii="Calibri" w:eastAsia="Calibri" w:hAnsi="Calibri" w:cs="Calibri"/>
          <w:sz w:val="22"/>
          <w:szCs w:val="22"/>
        </w:rPr>
        <w:t xml:space="preserve">Evaluation of student progress will be done on a fairly regular basis. Evidence of achievement will be collected throughout the course through teacher observations, teacher-student conversations, </w:t>
      </w:r>
      <w:r>
        <w:rPr>
          <w:rFonts w:ascii="Calibri" w:eastAsia="Calibri" w:hAnsi="Calibri" w:cs="Calibri"/>
          <w:sz w:val="22"/>
          <w:szCs w:val="22"/>
        </w:rPr>
        <w:t xml:space="preserve">and student products. </w:t>
      </w:r>
    </w:p>
    <w:p w:rsidR="007D186E" w:rsidRDefault="007D186E">
      <w:pPr>
        <w:rPr>
          <w:rFonts w:ascii="Calibri" w:eastAsia="Calibri" w:hAnsi="Calibri" w:cs="Calibri"/>
          <w:sz w:val="22"/>
          <w:szCs w:val="22"/>
        </w:rPr>
      </w:pPr>
    </w:p>
    <w:tbl>
      <w:tblPr>
        <w:tblStyle w:val="a0"/>
        <w:tblW w:w="1080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700"/>
        <w:gridCol w:w="2700"/>
        <w:gridCol w:w="2700"/>
        <w:gridCol w:w="2700"/>
      </w:tblGrid>
      <w:tr w:rsidR="007D186E">
        <w:trPr>
          <w:jc w:val="center"/>
        </w:trPr>
        <w:tc>
          <w:tcPr>
            <w:tcW w:w="2700" w:type="dxa"/>
            <w:shd w:val="clear" w:color="auto" w:fill="DFDFDF"/>
          </w:tcPr>
          <w:p w:rsidR="007D186E" w:rsidRDefault="00C518DB">
            <w:pPr>
              <w:jc w:val="center"/>
              <w:rPr>
                <w:rFonts w:ascii="Calibri" w:eastAsia="Calibri" w:hAnsi="Calibri" w:cs="Calibri"/>
                <w:b/>
                <w:sz w:val="22"/>
                <w:szCs w:val="22"/>
              </w:rPr>
            </w:pPr>
            <w:r>
              <w:rPr>
                <w:rFonts w:ascii="Calibri" w:eastAsia="Calibri" w:hAnsi="Calibri" w:cs="Calibri"/>
                <w:b/>
                <w:sz w:val="22"/>
                <w:szCs w:val="22"/>
              </w:rPr>
              <w:t>CYCLE 1</w:t>
            </w:r>
          </w:p>
        </w:tc>
        <w:tc>
          <w:tcPr>
            <w:tcW w:w="2700" w:type="dxa"/>
            <w:shd w:val="clear" w:color="auto" w:fill="DFDFDF"/>
          </w:tcPr>
          <w:p w:rsidR="007D186E" w:rsidRDefault="00C518DB">
            <w:pPr>
              <w:jc w:val="center"/>
              <w:rPr>
                <w:rFonts w:ascii="Calibri" w:eastAsia="Calibri" w:hAnsi="Calibri" w:cs="Calibri"/>
                <w:b/>
                <w:sz w:val="22"/>
                <w:szCs w:val="22"/>
              </w:rPr>
            </w:pPr>
            <w:r>
              <w:rPr>
                <w:rFonts w:ascii="Calibri" w:eastAsia="Calibri" w:hAnsi="Calibri" w:cs="Calibri"/>
                <w:b/>
                <w:sz w:val="22"/>
                <w:szCs w:val="22"/>
              </w:rPr>
              <w:t>CYCLE 2</w:t>
            </w:r>
          </w:p>
        </w:tc>
        <w:tc>
          <w:tcPr>
            <w:tcW w:w="2700" w:type="dxa"/>
            <w:shd w:val="clear" w:color="auto" w:fill="DFDFDF"/>
          </w:tcPr>
          <w:p w:rsidR="007D186E" w:rsidRDefault="00C518DB">
            <w:pPr>
              <w:jc w:val="center"/>
              <w:rPr>
                <w:rFonts w:ascii="Calibri" w:eastAsia="Calibri" w:hAnsi="Calibri" w:cs="Calibri"/>
                <w:b/>
                <w:sz w:val="22"/>
                <w:szCs w:val="22"/>
              </w:rPr>
            </w:pPr>
            <w:r>
              <w:rPr>
                <w:rFonts w:ascii="Calibri" w:eastAsia="Calibri" w:hAnsi="Calibri" w:cs="Calibri"/>
                <w:b/>
                <w:sz w:val="22"/>
                <w:szCs w:val="22"/>
              </w:rPr>
              <w:t>CYCLE 3</w:t>
            </w:r>
          </w:p>
        </w:tc>
        <w:tc>
          <w:tcPr>
            <w:tcW w:w="2700" w:type="dxa"/>
            <w:shd w:val="clear" w:color="auto" w:fill="DFDFDF"/>
          </w:tcPr>
          <w:p w:rsidR="007D186E" w:rsidRDefault="00C518DB">
            <w:pPr>
              <w:jc w:val="center"/>
              <w:rPr>
                <w:rFonts w:ascii="Calibri" w:eastAsia="Calibri" w:hAnsi="Calibri" w:cs="Calibri"/>
                <w:b/>
                <w:sz w:val="22"/>
                <w:szCs w:val="22"/>
              </w:rPr>
            </w:pPr>
            <w:r>
              <w:rPr>
                <w:rFonts w:ascii="Calibri" w:eastAsia="Calibri" w:hAnsi="Calibri" w:cs="Calibri"/>
                <w:b/>
                <w:sz w:val="22"/>
                <w:szCs w:val="22"/>
              </w:rPr>
              <w:t>FINAL MARK</w:t>
            </w:r>
          </w:p>
        </w:tc>
      </w:tr>
      <w:tr w:rsidR="007D186E">
        <w:trPr>
          <w:trHeight w:val="1680"/>
          <w:jc w:val="center"/>
        </w:trPr>
        <w:tc>
          <w:tcPr>
            <w:tcW w:w="2700" w:type="dxa"/>
          </w:tcPr>
          <w:p w:rsidR="007D186E" w:rsidRDefault="007D186E">
            <w:pPr>
              <w:rPr>
                <w:rFonts w:ascii="Calibri" w:eastAsia="Calibri" w:hAnsi="Calibri" w:cs="Calibri"/>
                <w:sz w:val="20"/>
                <w:szCs w:val="20"/>
              </w:rPr>
            </w:pPr>
          </w:p>
          <w:tbl>
            <w:tblPr>
              <w:tblStyle w:val="a1"/>
              <w:tblW w:w="2580" w:type="dxa"/>
              <w:tblLayout w:type="fixed"/>
              <w:tblLook w:val="0400" w:firstRow="0" w:lastRow="0" w:firstColumn="0" w:lastColumn="0" w:noHBand="0" w:noVBand="1"/>
            </w:tblPr>
            <w:tblGrid>
              <w:gridCol w:w="2310"/>
              <w:gridCol w:w="270"/>
            </w:tblGrid>
            <w:tr w:rsidR="007D186E">
              <w:tc>
                <w:tcPr>
                  <w:tcW w:w="2310" w:type="dxa"/>
                </w:tcPr>
                <w:p w:rsidR="007D186E" w:rsidRDefault="00C518DB">
                  <w:pPr>
                    <w:pStyle w:val="Heading1"/>
                    <w:rPr>
                      <w:rFonts w:ascii="Calibri" w:eastAsia="Calibri" w:hAnsi="Calibri" w:cs="Calibri"/>
                      <w:sz w:val="20"/>
                      <w:szCs w:val="20"/>
                    </w:rPr>
                  </w:pPr>
                  <w:r>
                    <w:rPr>
                      <w:rFonts w:ascii="Calibri" w:eastAsia="Calibri" w:hAnsi="Calibri" w:cs="Calibri"/>
                      <w:sz w:val="20"/>
                      <w:szCs w:val="20"/>
                    </w:rPr>
                    <w:t>Student products, teacher observations &amp; teacher-student conversations</w:t>
                  </w:r>
                </w:p>
                <w:p w:rsidR="007D186E" w:rsidRDefault="007D186E">
                  <w:pPr>
                    <w:rPr>
                      <w:rFonts w:ascii="Calibri" w:eastAsia="Calibri" w:hAnsi="Calibri" w:cs="Calibri"/>
                      <w:b/>
                      <w:sz w:val="20"/>
                      <w:szCs w:val="20"/>
                    </w:rPr>
                  </w:pPr>
                </w:p>
              </w:tc>
              <w:tc>
                <w:tcPr>
                  <w:tcW w:w="270" w:type="dxa"/>
                </w:tcPr>
                <w:p w:rsidR="007D186E" w:rsidRDefault="007D186E">
                  <w:pPr>
                    <w:pStyle w:val="Heading1"/>
                    <w:ind w:left="720" w:hanging="720"/>
                    <w:jc w:val="both"/>
                    <w:rPr>
                      <w:rFonts w:ascii="Calibri" w:eastAsia="Calibri" w:hAnsi="Calibri" w:cs="Calibri"/>
                      <w:sz w:val="20"/>
                      <w:szCs w:val="20"/>
                    </w:rPr>
                  </w:pPr>
                </w:p>
                <w:p w:rsidR="007D186E" w:rsidRDefault="007D186E">
                  <w:pPr>
                    <w:jc w:val="both"/>
                    <w:rPr>
                      <w:rFonts w:ascii="Calibri" w:eastAsia="Calibri" w:hAnsi="Calibri" w:cs="Calibri"/>
                      <w:sz w:val="20"/>
                      <w:szCs w:val="20"/>
                    </w:rPr>
                  </w:pPr>
                </w:p>
              </w:tc>
            </w:tr>
          </w:tbl>
          <w:p w:rsidR="007D186E" w:rsidRDefault="007D186E">
            <w:pPr>
              <w:jc w:val="both"/>
              <w:rPr>
                <w:rFonts w:ascii="Calibri" w:eastAsia="Calibri" w:hAnsi="Calibri" w:cs="Calibri"/>
                <w:sz w:val="20"/>
                <w:szCs w:val="20"/>
              </w:rPr>
            </w:pPr>
          </w:p>
        </w:tc>
        <w:tc>
          <w:tcPr>
            <w:tcW w:w="2700" w:type="dxa"/>
          </w:tcPr>
          <w:p w:rsidR="007D186E" w:rsidRDefault="007D186E">
            <w:pPr>
              <w:rPr>
                <w:rFonts w:ascii="Calibri" w:eastAsia="Calibri" w:hAnsi="Calibri" w:cs="Calibri"/>
                <w:sz w:val="20"/>
                <w:szCs w:val="20"/>
              </w:rPr>
            </w:pPr>
          </w:p>
          <w:tbl>
            <w:tblPr>
              <w:tblStyle w:val="a2"/>
              <w:tblW w:w="2580" w:type="dxa"/>
              <w:tblLayout w:type="fixed"/>
              <w:tblLook w:val="0400" w:firstRow="0" w:lastRow="0" w:firstColumn="0" w:lastColumn="0" w:noHBand="0" w:noVBand="1"/>
            </w:tblPr>
            <w:tblGrid>
              <w:gridCol w:w="2310"/>
              <w:gridCol w:w="270"/>
            </w:tblGrid>
            <w:tr w:rsidR="007D186E">
              <w:tc>
                <w:tcPr>
                  <w:tcW w:w="2310" w:type="dxa"/>
                </w:tcPr>
                <w:p w:rsidR="007D186E" w:rsidRDefault="00C518DB">
                  <w:pPr>
                    <w:pStyle w:val="Heading1"/>
                    <w:rPr>
                      <w:rFonts w:ascii="Calibri" w:eastAsia="Calibri" w:hAnsi="Calibri" w:cs="Calibri"/>
                      <w:sz w:val="20"/>
                      <w:szCs w:val="20"/>
                    </w:rPr>
                  </w:pPr>
                  <w:bookmarkStart w:id="1" w:name="_ufcsib9ings3" w:colFirst="0" w:colLast="0"/>
                  <w:bookmarkEnd w:id="1"/>
                  <w:r>
                    <w:rPr>
                      <w:rFonts w:ascii="Calibri" w:eastAsia="Calibri" w:hAnsi="Calibri" w:cs="Calibri"/>
                      <w:sz w:val="20"/>
                      <w:szCs w:val="20"/>
                    </w:rPr>
                    <w:t>Student products, teacher observations &amp; teacher-student conversations</w:t>
                  </w:r>
                </w:p>
                <w:p w:rsidR="007D186E" w:rsidRDefault="007D186E">
                  <w:pPr>
                    <w:pStyle w:val="Heading1"/>
                    <w:jc w:val="both"/>
                    <w:rPr>
                      <w:rFonts w:ascii="Calibri" w:eastAsia="Calibri" w:hAnsi="Calibri" w:cs="Calibri"/>
                      <w:sz w:val="20"/>
                      <w:szCs w:val="20"/>
                    </w:rPr>
                  </w:pPr>
                  <w:bookmarkStart w:id="2" w:name="_f1z17lbh24em" w:colFirst="0" w:colLast="0"/>
                  <w:bookmarkEnd w:id="2"/>
                </w:p>
              </w:tc>
              <w:tc>
                <w:tcPr>
                  <w:tcW w:w="270" w:type="dxa"/>
                </w:tcPr>
                <w:p w:rsidR="007D186E" w:rsidRDefault="007D186E">
                  <w:pPr>
                    <w:pStyle w:val="Heading1"/>
                    <w:ind w:left="720" w:hanging="720"/>
                    <w:jc w:val="both"/>
                    <w:rPr>
                      <w:rFonts w:ascii="Calibri" w:eastAsia="Calibri" w:hAnsi="Calibri" w:cs="Calibri"/>
                      <w:sz w:val="20"/>
                      <w:szCs w:val="20"/>
                    </w:rPr>
                  </w:pPr>
                </w:p>
                <w:p w:rsidR="007D186E" w:rsidRDefault="007D186E">
                  <w:pPr>
                    <w:jc w:val="both"/>
                    <w:rPr>
                      <w:rFonts w:ascii="Calibri" w:eastAsia="Calibri" w:hAnsi="Calibri" w:cs="Calibri"/>
                      <w:sz w:val="20"/>
                      <w:szCs w:val="20"/>
                    </w:rPr>
                  </w:pPr>
                </w:p>
              </w:tc>
            </w:tr>
          </w:tbl>
          <w:p w:rsidR="007D186E" w:rsidRDefault="007D186E">
            <w:pPr>
              <w:jc w:val="both"/>
              <w:rPr>
                <w:rFonts w:ascii="Calibri" w:eastAsia="Calibri" w:hAnsi="Calibri" w:cs="Calibri"/>
                <w:sz w:val="20"/>
                <w:szCs w:val="20"/>
              </w:rPr>
            </w:pPr>
          </w:p>
        </w:tc>
        <w:tc>
          <w:tcPr>
            <w:tcW w:w="2700" w:type="dxa"/>
          </w:tcPr>
          <w:p w:rsidR="007D186E" w:rsidRDefault="007D186E">
            <w:pPr>
              <w:rPr>
                <w:rFonts w:ascii="Calibri" w:eastAsia="Calibri" w:hAnsi="Calibri" w:cs="Calibri"/>
                <w:sz w:val="20"/>
                <w:szCs w:val="20"/>
              </w:rPr>
            </w:pPr>
          </w:p>
          <w:p w:rsidR="007D186E" w:rsidRDefault="00C518DB">
            <w:pPr>
              <w:pStyle w:val="Heading1"/>
              <w:rPr>
                <w:rFonts w:ascii="Calibri" w:eastAsia="Calibri" w:hAnsi="Calibri" w:cs="Calibri"/>
                <w:sz w:val="20"/>
                <w:szCs w:val="20"/>
              </w:rPr>
            </w:pPr>
            <w:bookmarkStart w:id="3" w:name="_g3elms5in77a" w:colFirst="0" w:colLast="0"/>
            <w:bookmarkEnd w:id="3"/>
            <w:r>
              <w:rPr>
                <w:rFonts w:ascii="Calibri" w:eastAsia="Calibri" w:hAnsi="Calibri" w:cs="Calibri"/>
                <w:sz w:val="20"/>
                <w:szCs w:val="20"/>
              </w:rPr>
              <w:t xml:space="preserve">Student products, </w:t>
            </w:r>
            <w:r>
              <w:rPr>
                <w:rFonts w:ascii="Calibri" w:eastAsia="Calibri" w:hAnsi="Calibri" w:cs="Calibri"/>
                <w:sz w:val="20"/>
                <w:szCs w:val="20"/>
              </w:rPr>
              <w:br/>
              <w:t>teacher observations &amp;</w:t>
            </w:r>
            <w:r>
              <w:rPr>
                <w:rFonts w:ascii="Calibri" w:eastAsia="Calibri" w:hAnsi="Calibri" w:cs="Calibri"/>
                <w:sz w:val="20"/>
                <w:szCs w:val="20"/>
              </w:rPr>
              <w:t xml:space="preserve"> teacher-student conversations</w:t>
            </w:r>
          </w:p>
          <w:p w:rsidR="007D186E" w:rsidRDefault="007D186E">
            <w:pPr>
              <w:rPr>
                <w:rFonts w:ascii="Calibri" w:eastAsia="Calibri" w:hAnsi="Calibri" w:cs="Calibri"/>
                <w:sz w:val="20"/>
                <w:szCs w:val="20"/>
              </w:rPr>
            </w:pPr>
          </w:p>
        </w:tc>
        <w:tc>
          <w:tcPr>
            <w:tcW w:w="2700" w:type="dxa"/>
          </w:tcPr>
          <w:p w:rsidR="007D186E" w:rsidRDefault="007D186E">
            <w:pPr>
              <w:rPr>
                <w:rFonts w:ascii="Calibri" w:eastAsia="Calibri" w:hAnsi="Calibri" w:cs="Calibri"/>
                <w:sz w:val="20"/>
                <w:szCs w:val="20"/>
              </w:rPr>
            </w:pPr>
          </w:p>
          <w:tbl>
            <w:tblPr>
              <w:tblStyle w:val="a3"/>
              <w:tblW w:w="2577" w:type="dxa"/>
              <w:tblLayout w:type="fixed"/>
              <w:tblLook w:val="0400" w:firstRow="0" w:lastRow="0" w:firstColumn="0" w:lastColumn="0" w:noHBand="0" w:noVBand="1"/>
            </w:tblPr>
            <w:tblGrid>
              <w:gridCol w:w="1838"/>
              <w:gridCol w:w="739"/>
            </w:tblGrid>
            <w:tr w:rsidR="007D186E">
              <w:tc>
                <w:tcPr>
                  <w:tcW w:w="1838" w:type="dxa"/>
                </w:tcPr>
                <w:p w:rsidR="007D186E" w:rsidRDefault="00C518DB">
                  <w:pPr>
                    <w:pStyle w:val="Heading1"/>
                    <w:jc w:val="both"/>
                    <w:rPr>
                      <w:rFonts w:ascii="Calibri" w:eastAsia="Calibri" w:hAnsi="Calibri" w:cs="Calibri"/>
                      <w:sz w:val="20"/>
                      <w:szCs w:val="20"/>
                    </w:rPr>
                  </w:pPr>
                  <w:r>
                    <w:rPr>
                      <w:rFonts w:ascii="Calibri" w:eastAsia="Calibri" w:hAnsi="Calibri" w:cs="Calibri"/>
                      <w:sz w:val="20"/>
                      <w:szCs w:val="20"/>
                    </w:rPr>
                    <w:t>Combined Cycles</w:t>
                  </w:r>
                </w:p>
                <w:p w:rsidR="007D186E" w:rsidRDefault="007D186E">
                  <w:pPr>
                    <w:rPr>
                      <w:rFonts w:ascii="Calibri" w:eastAsia="Calibri" w:hAnsi="Calibri" w:cs="Calibri"/>
                      <w:b/>
                      <w:sz w:val="20"/>
                      <w:szCs w:val="20"/>
                    </w:rPr>
                  </w:pPr>
                </w:p>
                <w:p w:rsidR="007D186E" w:rsidRDefault="00C518DB">
                  <w:pPr>
                    <w:rPr>
                      <w:rFonts w:ascii="Calibri" w:eastAsia="Calibri" w:hAnsi="Calibri" w:cs="Calibri"/>
                      <w:b/>
                      <w:sz w:val="20"/>
                      <w:szCs w:val="20"/>
                    </w:rPr>
                  </w:pPr>
                  <w:r>
                    <w:rPr>
                      <w:rFonts w:ascii="Calibri" w:eastAsia="Calibri" w:hAnsi="Calibri" w:cs="Calibri"/>
                      <w:b/>
                      <w:sz w:val="20"/>
                      <w:szCs w:val="20"/>
                    </w:rPr>
                    <w:t xml:space="preserve">Final Exam </w:t>
                  </w:r>
                </w:p>
                <w:p w:rsidR="007D186E" w:rsidRDefault="007D186E">
                  <w:pPr>
                    <w:rPr>
                      <w:rFonts w:ascii="Calibri" w:eastAsia="Calibri" w:hAnsi="Calibri" w:cs="Calibri"/>
                      <w:b/>
                      <w:sz w:val="20"/>
                      <w:szCs w:val="20"/>
                    </w:rPr>
                  </w:pPr>
                </w:p>
                <w:p w:rsidR="007D186E" w:rsidRDefault="00C518DB">
                  <w:pPr>
                    <w:jc w:val="both"/>
                    <w:rPr>
                      <w:rFonts w:ascii="Calibri" w:eastAsia="Calibri" w:hAnsi="Calibri" w:cs="Calibri"/>
                      <w:b/>
                      <w:sz w:val="20"/>
                      <w:szCs w:val="20"/>
                    </w:rPr>
                  </w:pPr>
                  <w:r>
                    <w:rPr>
                      <w:rFonts w:ascii="Calibri" w:eastAsia="Calibri" w:hAnsi="Calibri" w:cs="Calibri"/>
                      <w:b/>
                      <w:sz w:val="20"/>
                      <w:szCs w:val="20"/>
                    </w:rPr>
                    <w:t xml:space="preserve">EQAO    </w:t>
                  </w:r>
                </w:p>
              </w:tc>
              <w:tc>
                <w:tcPr>
                  <w:tcW w:w="739" w:type="dxa"/>
                </w:tcPr>
                <w:p w:rsidR="007D186E" w:rsidRDefault="00C518DB">
                  <w:pPr>
                    <w:pStyle w:val="Heading1"/>
                    <w:ind w:left="720" w:hanging="720"/>
                    <w:jc w:val="both"/>
                    <w:rPr>
                      <w:rFonts w:ascii="Calibri" w:eastAsia="Calibri" w:hAnsi="Calibri" w:cs="Calibri"/>
                      <w:sz w:val="20"/>
                      <w:szCs w:val="20"/>
                    </w:rPr>
                  </w:pPr>
                  <w:r>
                    <w:rPr>
                      <w:rFonts w:ascii="Calibri" w:eastAsia="Calibri" w:hAnsi="Calibri" w:cs="Calibri"/>
                      <w:sz w:val="20"/>
                      <w:szCs w:val="20"/>
                    </w:rPr>
                    <w:t>70%</w:t>
                  </w:r>
                </w:p>
                <w:p w:rsidR="007D186E" w:rsidRDefault="007D186E">
                  <w:pPr>
                    <w:pStyle w:val="Heading1"/>
                    <w:ind w:left="720" w:hanging="720"/>
                    <w:jc w:val="both"/>
                    <w:rPr>
                      <w:rFonts w:ascii="Calibri" w:eastAsia="Calibri" w:hAnsi="Calibri" w:cs="Calibri"/>
                      <w:sz w:val="20"/>
                      <w:szCs w:val="20"/>
                    </w:rPr>
                  </w:pPr>
                </w:p>
                <w:p w:rsidR="007D186E" w:rsidRDefault="00C518DB">
                  <w:pPr>
                    <w:rPr>
                      <w:rFonts w:ascii="Calibri" w:eastAsia="Calibri" w:hAnsi="Calibri" w:cs="Calibri"/>
                      <w:b/>
                      <w:sz w:val="20"/>
                      <w:szCs w:val="20"/>
                    </w:rPr>
                  </w:pPr>
                  <w:r>
                    <w:rPr>
                      <w:rFonts w:ascii="Calibri" w:eastAsia="Calibri" w:hAnsi="Calibri" w:cs="Calibri"/>
                      <w:b/>
                      <w:sz w:val="20"/>
                      <w:szCs w:val="20"/>
                    </w:rPr>
                    <w:t>20%</w:t>
                  </w:r>
                </w:p>
                <w:p w:rsidR="007D186E" w:rsidRDefault="007D186E">
                  <w:pPr>
                    <w:rPr>
                      <w:rFonts w:ascii="Calibri" w:eastAsia="Calibri" w:hAnsi="Calibri" w:cs="Calibri"/>
                      <w:b/>
                      <w:sz w:val="20"/>
                      <w:szCs w:val="20"/>
                    </w:rPr>
                  </w:pPr>
                </w:p>
                <w:p w:rsidR="007D186E" w:rsidRDefault="00C518DB">
                  <w:pPr>
                    <w:rPr>
                      <w:rFonts w:ascii="Calibri" w:eastAsia="Calibri" w:hAnsi="Calibri" w:cs="Calibri"/>
                      <w:sz w:val="20"/>
                      <w:szCs w:val="20"/>
                    </w:rPr>
                  </w:pPr>
                  <w:r>
                    <w:rPr>
                      <w:rFonts w:ascii="Calibri" w:eastAsia="Calibri" w:hAnsi="Calibri" w:cs="Calibri"/>
                      <w:b/>
                      <w:sz w:val="20"/>
                      <w:szCs w:val="20"/>
                    </w:rPr>
                    <w:t>10%</w:t>
                  </w:r>
                </w:p>
              </w:tc>
            </w:tr>
          </w:tbl>
          <w:p w:rsidR="007D186E" w:rsidRDefault="007D186E">
            <w:pPr>
              <w:jc w:val="both"/>
              <w:rPr>
                <w:rFonts w:ascii="Calibri" w:eastAsia="Calibri" w:hAnsi="Calibri" w:cs="Calibri"/>
                <w:b/>
                <w:sz w:val="20"/>
                <w:szCs w:val="20"/>
              </w:rPr>
            </w:pPr>
          </w:p>
        </w:tc>
      </w:tr>
    </w:tbl>
    <w:p w:rsidR="007D186E" w:rsidRDefault="007D186E">
      <w:pPr>
        <w:rPr>
          <w:rFonts w:ascii="Calibri" w:eastAsia="Calibri" w:hAnsi="Calibri" w:cs="Calibri"/>
          <w:sz w:val="22"/>
          <w:szCs w:val="22"/>
        </w:rPr>
      </w:pPr>
    </w:p>
    <w:p w:rsidR="007D186E" w:rsidRDefault="00C518DB">
      <w:pPr>
        <w:rPr>
          <w:rFonts w:ascii="Calibri" w:eastAsia="Calibri" w:hAnsi="Calibri" w:cs="Calibri"/>
          <w:b/>
          <w:sz w:val="22"/>
          <w:szCs w:val="22"/>
        </w:rPr>
      </w:pPr>
      <w:r>
        <w:rPr>
          <w:rFonts w:ascii="Calibri" w:eastAsia="Calibri" w:hAnsi="Calibri" w:cs="Calibri"/>
          <w:color w:val="000000"/>
          <w:sz w:val="22"/>
          <w:szCs w:val="22"/>
        </w:rPr>
        <w:t>All courses at Huron Heights conform to the assessment, evaluation and reporting policies and procedures of the Waterloo Region District School Board.  Please visit the website (hrh.wrdsb.ca) for more information.</w:t>
      </w:r>
    </w:p>
    <w:p w:rsidR="007D186E" w:rsidRDefault="007D186E">
      <w:pPr>
        <w:rPr>
          <w:rFonts w:ascii="Calibri" w:eastAsia="Calibri" w:hAnsi="Calibri" w:cs="Calibri"/>
          <w:b/>
          <w:sz w:val="28"/>
          <w:szCs w:val="28"/>
          <w:u w:val="single"/>
        </w:rPr>
      </w:pPr>
    </w:p>
    <w:p w:rsidR="007D186E" w:rsidRDefault="00C518DB">
      <w:pPr>
        <w:rPr>
          <w:rFonts w:ascii="Calibri" w:eastAsia="Calibri" w:hAnsi="Calibri" w:cs="Calibri"/>
          <w:b/>
        </w:rPr>
      </w:pPr>
      <w:r>
        <w:rPr>
          <w:rFonts w:ascii="Calibri" w:eastAsia="Calibri" w:hAnsi="Calibri" w:cs="Calibri"/>
          <w:b/>
        </w:rPr>
        <w:t>Extra Help:</w:t>
      </w:r>
    </w:p>
    <w:p w:rsidR="007D186E" w:rsidRDefault="00C518DB">
      <w:pPr>
        <w:rPr>
          <w:rFonts w:ascii="Calibri" w:eastAsia="Calibri" w:hAnsi="Calibri" w:cs="Calibri"/>
          <w:b/>
        </w:rPr>
      </w:pPr>
      <w:r>
        <w:rPr>
          <w:rFonts w:ascii="Calibri" w:eastAsia="Calibri" w:hAnsi="Calibri" w:cs="Calibri"/>
          <w:sz w:val="22"/>
          <w:szCs w:val="22"/>
        </w:rPr>
        <w:t>Extra-help with me is availab</w:t>
      </w:r>
      <w:r>
        <w:rPr>
          <w:rFonts w:ascii="Calibri" w:eastAsia="Calibri" w:hAnsi="Calibri" w:cs="Calibri"/>
          <w:sz w:val="22"/>
          <w:szCs w:val="22"/>
        </w:rPr>
        <w:t xml:space="preserve">le most days during my MSIP supervision as well as at lunch. Our MSIP program is designed for you to get math help; use it regularly! If we do not share the same MSIP block, </w:t>
      </w:r>
      <w:r>
        <w:rPr>
          <w:rFonts w:ascii="Calibri" w:eastAsia="Calibri" w:hAnsi="Calibri" w:cs="Calibri"/>
          <w:b/>
          <w:sz w:val="22"/>
          <w:szCs w:val="22"/>
        </w:rPr>
        <w:t>consult another math teacher during your MSIP.</w:t>
      </w:r>
      <w:r>
        <w:rPr>
          <w:rFonts w:ascii="Calibri" w:eastAsia="Calibri" w:hAnsi="Calibri" w:cs="Calibri"/>
          <w:sz w:val="22"/>
          <w:szCs w:val="22"/>
        </w:rPr>
        <w:t xml:space="preserve"> At least one math teacher is available every period. If you need help finding out where to travel, ask me.</w:t>
      </w:r>
    </w:p>
    <w:p w:rsidR="007D186E" w:rsidRDefault="007D186E">
      <w:pPr>
        <w:rPr>
          <w:rFonts w:ascii="Calibri" w:eastAsia="Calibri" w:hAnsi="Calibri" w:cs="Calibri"/>
          <w:b/>
        </w:rPr>
      </w:pPr>
    </w:p>
    <w:p w:rsidR="007D186E" w:rsidRDefault="00C518DB">
      <w:pPr>
        <w:rPr>
          <w:rFonts w:ascii="Calibri" w:eastAsia="Calibri" w:hAnsi="Calibri" w:cs="Calibri"/>
          <w:b/>
        </w:rPr>
      </w:pPr>
      <w:r>
        <w:rPr>
          <w:rFonts w:ascii="Calibri" w:eastAsia="Calibri" w:hAnsi="Calibri" w:cs="Calibri"/>
          <w:b/>
        </w:rPr>
        <w:lastRenderedPageBreak/>
        <w:t>MSIP:</w:t>
      </w:r>
    </w:p>
    <w:p w:rsidR="007D186E" w:rsidRDefault="00C518DB">
      <w:pPr>
        <w:rPr>
          <w:rFonts w:ascii="Calibri" w:eastAsia="Calibri" w:hAnsi="Calibri" w:cs="Calibri"/>
          <w:sz w:val="22"/>
          <w:szCs w:val="22"/>
        </w:rPr>
      </w:pPr>
      <w:r>
        <w:rPr>
          <w:rFonts w:ascii="Calibri" w:eastAsia="Calibri" w:hAnsi="Calibri" w:cs="Calibri"/>
          <w:sz w:val="22"/>
          <w:szCs w:val="22"/>
        </w:rPr>
        <w:t>MSIP is an integral component of this course. Students can expect that the teacher has designed this course to reflect the fact that course s</w:t>
      </w:r>
      <w:r>
        <w:rPr>
          <w:rFonts w:ascii="Calibri" w:eastAsia="Calibri" w:hAnsi="Calibri" w:cs="Calibri"/>
          <w:sz w:val="22"/>
          <w:szCs w:val="22"/>
        </w:rPr>
        <w:t>pecific learning will take place during both class and MSIP time. As such, students are required to:</w:t>
      </w:r>
    </w:p>
    <w:p w:rsidR="007D186E" w:rsidRDefault="00C518DB">
      <w:pPr>
        <w:numPr>
          <w:ilvl w:val="0"/>
          <w:numId w:val="3"/>
        </w:numPr>
        <w:ind w:left="360"/>
        <w:contextualSpacing/>
        <w:rPr>
          <w:rFonts w:ascii="Calibri" w:eastAsia="Calibri" w:hAnsi="Calibri" w:cs="Calibri"/>
          <w:b/>
          <w:sz w:val="22"/>
          <w:szCs w:val="22"/>
        </w:rPr>
      </w:pPr>
      <w:r>
        <w:rPr>
          <w:rFonts w:ascii="Calibri" w:eastAsia="Calibri" w:hAnsi="Calibri" w:cs="Calibri"/>
          <w:b/>
          <w:sz w:val="22"/>
          <w:szCs w:val="22"/>
        </w:rPr>
        <w:t>Attend MSIP every day</w:t>
      </w:r>
      <w:r>
        <w:rPr>
          <w:rFonts w:ascii="Calibri" w:eastAsia="Calibri" w:hAnsi="Calibri" w:cs="Calibri"/>
          <w:sz w:val="22"/>
          <w:szCs w:val="22"/>
        </w:rPr>
        <w:t xml:space="preserve"> to meet the essential learning requirements of the course.</w:t>
      </w:r>
    </w:p>
    <w:p w:rsidR="007D186E" w:rsidRDefault="00C518DB">
      <w:pPr>
        <w:numPr>
          <w:ilvl w:val="0"/>
          <w:numId w:val="3"/>
        </w:numPr>
        <w:ind w:left="360"/>
        <w:contextualSpacing/>
        <w:rPr>
          <w:rFonts w:ascii="Calibri" w:eastAsia="Calibri" w:hAnsi="Calibri" w:cs="Calibri"/>
          <w:b/>
          <w:sz w:val="22"/>
          <w:szCs w:val="22"/>
        </w:rPr>
      </w:pPr>
      <w:r>
        <w:rPr>
          <w:rFonts w:ascii="Calibri" w:eastAsia="Calibri" w:hAnsi="Calibri" w:cs="Calibri"/>
          <w:b/>
          <w:sz w:val="22"/>
          <w:szCs w:val="22"/>
        </w:rPr>
        <w:t xml:space="preserve">Effectively use MSIP to complete course work. </w:t>
      </w:r>
      <w:r>
        <w:rPr>
          <w:rFonts w:ascii="Calibri" w:eastAsia="Calibri" w:hAnsi="Calibri" w:cs="Calibri"/>
          <w:sz w:val="22"/>
          <w:szCs w:val="22"/>
        </w:rPr>
        <w:t xml:space="preserve">Effective uses of MSIP time </w:t>
      </w:r>
      <w:r>
        <w:rPr>
          <w:rFonts w:ascii="Calibri" w:eastAsia="Calibri" w:hAnsi="Calibri" w:cs="Calibri"/>
          <w:sz w:val="22"/>
          <w:szCs w:val="22"/>
        </w:rPr>
        <w:t>may include: completing homework, working collaboratively, studying for tests or exams, working ahead on course projects or assigned readings, travelling to meet with teachers for extra help, or other activities as determined by the assigning teacher.</w:t>
      </w:r>
    </w:p>
    <w:p w:rsidR="007D186E" w:rsidRDefault="007D186E">
      <w:pPr>
        <w:ind w:left="720"/>
        <w:rPr>
          <w:rFonts w:ascii="Calibri" w:eastAsia="Calibri" w:hAnsi="Calibri" w:cs="Calibri"/>
          <w:sz w:val="22"/>
          <w:szCs w:val="22"/>
        </w:rPr>
      </w:pPr>
    </w:p>
    <w:p w:rsidR="007D186E" w:rsidRDefault="00C518DB">
      <w:pPr>
        <w:rPr>
          <w:rFonts w:ascii="Calibri" w:eastAsia="Calibri" w:hAnsi="Calibri" w:cs="Calibri"/>
          <w:sz w:val="22"/>
          <w:szCs w:val="22"/>
        </w:rPr>
      </w:pPr>
      <w:r>
        <w:rPr>
          <w:rFonts w:ascii="Calibri" w:eastAsia="Calibri" w:hAnsi="Calibri" w:cs="Calibri"/>
          <w:b/>
        </w:rPr>
        <w:t>Sea</w:t>
      </w:r>
      <w:r>
        <w:rPr>
          <w:rFonts w:ascii="Calibri" w:eastAsia="Calibri" w:hAnsi="Calibri" w:cs="Calibri"/>
          <w:b/>
        </w:rPr>
        <w:t>twork &amp; Homework:</w:t>
      </w:r>
    </w:p>
    <w:p w:rsidR="007D186E" w:rsidRDefault="00C518DB">
      <w:pPr>
        <w:numPr>
          <w:ilvl w:val="0"/>
          <w:numId w:val="1"/>
        </w:numPr>
        <w:rPr>
          <w:sz w:val="22"/>
          <w:szCs w:val="22"/>
        </w:rPr>
      </w:pPr>
      <w:r>
        <w:rPr>
          <w:rFonts w:ascii="Calibri" w:eastAsia="Calibri" w:hAnsi="Calibri" w:cs="Calibri"/>
          <w:b/>
          <w:smallCaps/>
          <w:sz w:val="22"/>
          <w:szCs w:val="22"/>
        </w:rPr>
        <w:t>YOU MUST DO ALL WORK ON A DAILY BASIS</w:t>
      </w:r>
      <w:r>
        <w:rPr>
          <w:rFonts w:ascii="Calibri" w:eastAsia="Calibri" w:hAnsi="Calibri" w:cs="Calibri"/>
          <w:sz w:val="22"/>
          <w:szCs w:val="22"/>
        </w:rPr>
        <w:t xml:space="preserve"> as success in this course is directly related to the amount of work and effort contributed both inside and outside of class time.</w:t>
      </w:r>
    </w:p>
    <w:p w:rsidR="007D186E" w:rsidRDefault="00C518DB">
      <w:pPr>
        <w:numPr>
          <w:ilvl w:val="4"/>
          <w:numId w:val="1"/>
        </w:numPr>
        <w:ind w:left="720"/>
        <w:rPr>
          <w:rFonts w:ascii="Calibri" w:eastAsia="Calibri" w:hAnsi="Calibri" w:cs="Calibri"/>
          <w:sz w:val="22"/>
          <w:szCs w:val="22"/>
        </w:rPr>
      </w:pPr>
      <w:r>
        <w:rPr>
          <w:rFonts w:ascii="Calibri" w:eastAsia="Calibri" w:hAnsi="Calibri" w:cs="Calibri"/>
          <w:sz w:val="22"/>
          <w:szCs w:val="22"/>
        </w:rPr>
        <w:t>Engagement and participation in all classroom activities (e.g. group w</w:t>
      </w:r>
      <w:r>
        <w:rPr>
          <w:rFonts w:ascii="Calibri" w:eastAsia="Calibri" w:hAnsi="Calibri" w:cs="Calibri"/>
          <w:sz w:val="22"/>
          <w:szCs w:val="22"/>
        </w:rPr>
        <w:t>ork, note taking, online activities</w:t>
      </w:r>
      <w:r>
        <w:rPr>
          <w:rFonts w:ascii="Calibri" w:eastAsia="Calibri" w:hAnsi="Calibri" w:cs="Calibri"/>
          <w:sz w:val="22"/>
          <w:szCs w:val="22"/>
        </w:rPr>
        <w:br/>
      </w:r>
      <w:r>
        <w:rPr>
          <w:rFonts w:ascii="Calibri" w:eastAsia="Calibri" w:hAnsi="Calibri" w:cs="Calibri"/>
          <w:sz w:val="22"/>
          <w:szCs w:val="22"/>
        </w:rPr>
        <w:tab/>
        <w:t>using technology, etc.) is essential to learning.</w:t>
      </w:r>
    </w:p>
    <w:p w:rsidR="007D186E" w:rsidRDefault="00C518DB">
      <w:pPr>
        <w:numPr>
          <w:ilvl w:val="1"/>
          <w:numId w:val="1"/>
        </w:numPr>
        <w:ind w:left="720"/>
        <w:rPr>
          <w:sz w:val="22"/>
          <w:szCs w:val="22"/>
        </w:rPr>
      </w:pPr>
      <w:r>
        <w:rPr>
          <w:rFonts w:ascii="Calibri" w:eastAsia="Calibri" w:hAnsi="Calibri" w:cs="Calibri"/>
          <w:sz w:val="22"/>
          <w:szCs w:val="22"/>
        </w:rPr>
        <w:t xml:space="preserve">Whenever possible, some class time will be given to work on homework, but it is expected that students </w:t>
      </w:r>
      <w:r>
        <w:rPr>
          <w:rFonts w:ascii="Calibri" w:eastAsia="Calibri" w:hAnsi="Calibri" w:cs="Calibri"/>
          <w:sz w:val="22"/>
          <w:szCs w:val="22"/>
        </w:rPr>
        <w:br/>
      </w:r>
      <w:r>
        <w:rPr>
          <w:rFonts w:ascii="Calibri" w:eastAsia="Calibri" w:hAnsi="Calibri" w:cs="Calibri"/>
          <w:sz w:val="22"/>
          <w:szCs w:val="22"/>
        </w:rPr>
        <w:tab/>
        <w:t>continue to work during MSIP and/or at home if it is not complet</w:t>
      </w:r>
      <w:r>
        <w:rPr>
          <w:rFonts w:ascii="Calibri" w:eastAsia="Calibri" w:hAnsi="Calibri" w:cs="Calibri"/>
          <w:sz w:val="22"/>
          <w:szCs w:val="22"/>
        </w:rPr>
        <w:t xml:space="preserve">ed in class. </w:t>
      </w:r>
    </w:p>
    <w:p w:rsidR="007D186E" w:rsidRDefault="00C518DB">
      <w:pPr>
        <w:numPr>
          <w:ilvl w:val="2"/>
          <w:numId w:val="1"/>
        </w:numPr>
        <w:ind w:left="2040"/>
        <w:rPr>
          <w:sz w:val="22"/>
          <w:szCs w:val="22"/>
        </w:rPr>
      </w:pPr>
      <w:r>
        <w:rPr>
          <w:rFonts w:ascii="Calibri" w:eastAsia="Calibri" w:hAnsi="Calibri" w:cs="Calibri"/>
          <w:sz w:val="22"/>
          <w:szCs w:val="22"/>
        </w:rPr>
        <w:t>An “average” student should expect to spend at least 1 hour per weekday outside of class</w:t>
      </w:r>
      <w:r>
        <w:rPr>
          <w:rFonts w:ascii="Calibri" w:eastAsia="Calibri" w:hAnsi="Calibri" w:cs="Calibri"/>
          <w:sz w:val="22"/>
          <w:szCs w:val="22"/>
        </w:rPr>
        <w:br/>
        <w:t xml:space="preserve">              working on the course material. Your </w:t>
      </w:r>
      <w:r>
        <w:rPr>
          <w:rFonts w:ascii="Calibri" w:eastAsia="Calibri" w:hAnsi="Calibri" w:cs="Calibri"/>
          <w:b/>
          <w:sz w:val="22"/>
          <w:szCs w:val="22"/>
        </w:rPr>
        <w:t xml:space="preserve">MSIP </w:t>
      </w:r>
      <w:r>
        <w:rPr>
          <w:rFonts w:ascii="Calibri" w:eastAsia="Calibri" w:hAnsi="Calibri" w:cs="Calibri"/>
          <w:sz w:val="22"/>
          <w:szCs w:val="22"/>
        </w:rPr>
        <w:t>is a great opportunity for this.</w:t>
      </w:r>
    </w:p>
    <w:p w:rsidR="007D186E" w:rsidRDefault="00C518DB">
      <w:pPr>
        <w:numPr>
          <w:ilvl w:val="1"/>
          <w:numId w:val="1"/>
        </w:numPr>
        <w:ind w:left="720"/>
        <w:rPr>
          <w:sz w:val="22"/>
          <w:szCs w:val="22"/>
        </w:rPr>
      </w:pPr>
      <w:r>
        <w:rPr>
          <w:rFonts w:ascii="Calibri" w:eastAsia="Calibri" w:hAnsi="Calibri" w:cs="Calibri"/>
          <w:sz w:val="22"/>
          <w:szCs w:val="22"/>
        </w:rPr>
        <w:t xml:space="preserve">Homework and review are a necessary part of the ongoing process. Homework will be checked </w:t>
      </w:r>
      <w:r>
        <w:rPr>
          <w:rFonts w:ascii="Calibri" w:eastAsia="Calibri" w:hAnsi="Calibri" w:cs="Calibri"/>
          <w:sz w:val="22"/>
          <w:szCs w:val="22"/>
        </w:rPr>
        <w:br/>
      </w:r>
      <w:r>
        <w:rPr>
          <w:rFonts w:ascii="Calibri" w:eastAsia="Calibri" w:hAnsi="Calibri" w:cs="Calibri"/>
          <w:sz w:val="22"/>
          <w:szCs w:val="22"/>
        </w:rPr>
        <w:tab/>
        <w:t xml:space="preserve">periodically in class. </w:t>
      </w:r>
    </w:p>
    <w:p w:rsidR="007D186E" w:rsidRDefault="00C518DB">
      <w:pPr>
        <w:numPr>
          <w:ilvl w:val="1"/>
          <w:numId w:val="1"/>
        </w:numPr>
        <w:ind w:left="720"/>
        <w:rPr>
          <w:rFonts w:ascii="Calibri" w:eastAsia="Calibri" w:hAnsi="Calibri" w:cs="Calibri"/>
          <w:sz w:val="22"/>
          <w:szCs w:val="22"/>
        </w:rPr>
      </w:pPr>
      <w:r>
        <w:rPr>
          <w:rFonts w:ascii="Calibri" w:eastAsia="Calibri" w:hAnsi="Calibri" w:cs="Calibri"/>
          <w:sz w:val="22"/>
          <w:szCs w:val="22"/>
        </w:rPr>
        <w:t>Daily homework requirements can be found on the outline provided at the beginning of each unit.</w:t>
      </w:r>
    </w:p>
    <w:p w:rsidR="007D186E" w:rsidRDefault="00C518DB">
      <w:pPr>
        <w:numPr>
          <w:ilvl w:val="0"/>
          <w:numId w:val="1"/>
        </w:numPr>
        <w:rPr>
          <w:sz w:val="22"/>
          <w:szCs w:val="22"/>
        </w:rPr>
      </w:pPr>
      <w:r>
        <w:rPr>
          <w:rFonts w:ascii="Calibri" w:eastAsia="Calibri" w:hAnsi="Calibri" w:cs="Calibri"/>
          <w:sz w:val="22"/>
          <w:szCs w:val="22"/>
        </w:rPr>
        <w:t xml:space="preserve">Please do work using a </w:t>
      </w:r>
      <w:r>
        <w:rPr>
          <w:rFonts w:ascii="Calibri" w:eastAsia="Calibri" w:hAnsi="Calibri" w:cs="Calibri"/>
          <w:b/>
          <w:smallCaps/>
          <w:sz w:val="22"/>
          <w:szCs w:val="22"/>
        </w:rPr>
        <w:t>PENCIL</w:t>
      </w:r>
      <w:r>
        <w:rPr>
          <w:rFonts w:ascii="Calibri" w:eastAsia="Calibri" w:hAnsi="Calibri" w:cs="Calibri"/>
          <w:sz w:val="22"/>
          <w:szCs w:val="22"/>
        </w:rPr>
        <w:t>.</w:t>
      </w:r>
    </w:p>
    <w:p w:rsidR="007D186E" w:rsidRDefault="00C518DB">
      <w:pPr>
        <w:numPr>
          <w:ilvl w:val="0"/>
          <w:numId w:val="1"/>
        </w:numPr>
        <w:rPr>
          <w:sz w:val="22"/>
          <w:szCs w:val="22"/>
        </w:rPr>
      </w:pPr>
      <w:r>
        <w:rPr>
          <w:rFonts w:ascii="Calibri" w:eastAsia="Calibri" w:hAnsi="Calibri" w:cs="Calibri"/>
          <w:sz w:val="22"/>
          <w:szCs w:val="22"/>
        </w:rPr>
        <w:t xml:space="preserve">All homework </w:t>
      </w:r>
      <w:r>
        <w:rPr>
          <w:rFonts w:ascii="Calibri" w:eastAsia="Calibri" w:hAnsi="Calibri" w:cs="Calibri"/>
          <w:sz w:val="22"/>
          <w:szCs w:val="22"/>
        </w:rPr>
        <w:t xml:space="preserve">questions should be attempted and </w:t>
      </w:r>
      <w:r>
        <w:rPr>
          <w:rFonts w:ascii="Calibri" w:eastAsia="Calibri" w:hAnsi="Calibri" w:cs="Calibri"/>
          <w:b/>
          <w:sz w:val="22"/>
          <w:szCs w:val="22"/>
        </w:rPr>
        <w:t xml:space="preserve">FINAL </w:t>
      </w:r>
      <w:r>
        <w:rPr>
          <w:rFonts w:ascii="Calibri" w:eastAsia="Calibri" w:hAnsi="Calibri" w:cs="Calibri"/>
          <w:b/>
          <w:smallCaps/>
          <w:sz w:val="22"/>
          <w:szCs w:val="22"/>
        </w:rPr>
        <w:t>ANSWERS SHOULD BE CHECKED IN THE BACK OF THE TEXTBOOK REGULARLY.</w:t>
      </w:r>
    </w:p>
    <w:p w:rsidR="007D186E" w:rsidRDefault="00C518DB">
      <w:pPr>
        <w:numPr>
          <w:ilvl w:val="0"/>
          <w:numId w:val="1"/>
        </w:num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PLEASE DON’T FEEL EMBARRASSED TO ASK AND ANSWER QUESTIONS DURING THE APPROPRIATE TIMES DURING OR AFTER THE LESSON ☺</w:t>
      </w:r>
    </w:p>
    <w:p w:rsidR="007D186E" w:rsidRDefault="007D186E">
      <w:pPr>
        <w:rPr>
          <w:rFonts w:ascii="Calibri" w:eastAsia="Calibri" w:hAnsi="Calibri" w:cs="Calibri"/>
          <w:sz w:val="22"/>
          <w:szCs w:val="22"/>
        </w:rPr>
      </w:pPr>
    </w:p>
    <w:p w:rsidR="007D186E" w:rsidRDefault="00C518DB">
      <w:pPr>
        <w:rPr>
          <w:rFonts w:ascii="Calibri" w:eastAsia="Calibri" w:hAnsi="Calibri" w:cs="Calibri"/>
        </w:rPr>
      </w:pPr>
      <w:r>
        <w:rPr>
          <w:rFonts w:ascii="Calibri" w:eastAsia="Calibri" w:hAnsi="Calibri" w:cs="Calibri"/>
          <w:b/>
        </w:rPr>
        <w:t>Punctuality &amp; Attendance:</w:t>
      </w:r>
    </w:p>
    <w:p w:rsidR="007D186E" w:rsidRDefault="00C518DB">
      <w:pPr>
        <w:spacing w:after="120" w:line="276" w:lineRule="auto"/>
        <w:rPr>
          <w:rFonts w:ascii="Calibri" w:eastAsia="Calibri" w:hAnsi="Calibri" w:cs="Calibri"/>
          <w:sz w:val="22"/>
          <w:szCs w:val="22"/>
        </w:rPr>
      </w:pPr>
      <w:r>
        <w:rPr>
          <w:rFonts w:ascii="Calibri" w:eastAsia="Calibri" w:hAnsi="Calibri" w:cs="Calibri"/>
          <w:sz w:val="22"/>
          <w:szCs w:val="22"/>
        </w:rPr>
        <w:t>Attend</w:t>
      </w:r>
      <w:r>
        <w:rPr>
          <w:rFonts w:ascii="Calibri" w:eastAsia="Calibri" w:hAnsi="Calibri" w:cs="Calibri"/>
          <w:sz w:val="22"/>
          <w:szCs w:val="22"/>
        </w:rPr>
        <w:t>ance is an important part of every class. If you miss a day it is your responsibility to borrow the notes from a classmate and come see me about any questions. Refer to the unit outline or the lesson plans posted online for daily activities and work assign</w:t>
      </w:r>
      <w:r>
        <w:rPr>
          <w:rFonts w:ascii="Calibri" w:eastAsia="Calibri" w:hAnsi="Calibri" w:cs="Calibri"/>
          <w:sz w:val="22"/>
          <w:szCs w:val="22"/>
        </w:rPr>
        <w:t>ments.</w:t>
      </w:r>
    </w:p>
    <w:p w:rsidR="007D186E" w:rsidRDefault="00C518DB">
      <w:pPr>
        <w:spacing w:after="120" w:line="276" w:lineRule="auto"/>
        <w:rPr>
          <w:rFonts w:ascii="Calibri" w:eastAsia="Calibri" w:hAnsi="Calibri" w:cs="Calibri"/>
          <w:sz w:val="22"/>
          <w:szCs w:val="22"/>
        </w:rPr>
      </w:pPr>
      <w:r>
        <w:rPr>
          <w:rFonts w:ascii="Calibri" w:eastAsia="Calibri" w:hAnsi="Calibri" w:cs="Calibri"/>
          <w:b/>
          <w:sz w:val="22"/>
          <w:szCs w:val="22"/>
        </w:rPr>
        <w:t xml:space="preserve">You are expected to make up the test/quiz the day of your return (this will usually happen during MSIP). </w:t>
      </w:r>
      <w:r>
        <w:rPr>
          <w:rFonts w:ascii="Calibri" w:eastAsia="Calibri" w:hAnsi="Calibri" w:cs="Calibri"/>
          <w:sz w:val="22"/>
          <w:szCs w:val="22"/>
        </w:rPr>
        <w:t xml:space="preserve">If this is a problem for any reason it is your responsibility to make arrangements with your teacher </w:t>
      </w:r>
      <w:r>
        <w:rPr>
          <w:rFonts w:ascii="Calibri" w:eastAsia="Calibri" w:hAnsi="Calibri" w:cs="Calibri"/>
          <w:sz w:val="22"/>
          <w:szCs w:val="22"/>
          <w:u w:val="single"/>
        </w:rPr>
        <w:t>ahead of time</w:t>
      </w:r>
      <w:r>
        <w:rPr>
          <w:rFonts w:ascii="Calibri" w:eastAsia="Calibri" w:hAnsi="Calibri" w:cs="Calibri"/>
          <w:sz w:val="22"/>
          <w:szCs w:val="22"/>
        </w:rPr>
        <w:t>. Otherwise, be prepared to write the test the first day back.</w:t>
      </w:r>
    </w:p>
    <w:p w:rsidR="007D186E" w:rsidRDefault="007D186E">
      <w:pPr>
        <w:ind w:left="360"/>
        <w:rPr>
          <w:rFonts w:ascii="Calibri" w:eastAsia="Calibri" w:hAnsi="Calibri" w:cs="Calibri"/>
          <w:sz w:val="22"/>
          <w:szCs w:val="22"/>
        </w:rPr>
      </w:pPr>
    </w:p>
    <w:p w:rsidR="007D186E" w:rsidRDefault="00C518DB">
      <w:pPr>
        <w:rPr>
          <w:rFonts w:ascii="Calibri" w:eastAsia="Calibri" w:hAnsi="Calibri" w:cs="Calibri"/>
          <w:b/>
        </w:rPr>
      </w:pPr>
      <w:r>
        <w:rPr>
          <w:rFonts w:ascii="Calibri" w:eastAsia="Calibri" w:hAnsi="Calibri" w:cs="Calibri"/>
          <w:b/>
        </w:rPr>
        <w:t>Materials:</w:t>
      </w:r>
    </w:p>
    <w:p w:rsidR="007D186E" w:rsidRDefault="00C518DB">
      <w:pPr>
        <w:pStyle w:val="Heading2"/>
        <w:jc w:val="left"/>
        <w:rPr>
          <w:rFonts w:ascii="Calibri" w:eastAsia="Calibri" w:hAnsi="Calibri" w:cs="Calibri"/>
          <w:b w:val="0"/>
          <w:sz w:val="22"/>
          <w:szCs w:val="22"/>
        </w:rPr>
      </w:pPr>
      <w:r>
        <w:rPr>
          <w:rFonts w:ascii="Calibri" w:eastAsia="Calibri" w:hAnsi="Calibri" w:cs="Calibri"/>
          <w:b w:val="0"/>
          <w:sz w:val="22"/>
          <w:szCs w:val="22"/>
        </w:rPr>
        <w:t>Be prepared each class with the following:</w:t>
      </w:r>
      <w:r>
        <w:rPr>
          <w:noProof/>
          <w:lang w:val="en-CA"/>
        </w:rPr>
        <w:drawing>
          <wp:anchor distT="0" distB="0" distL="114300" distR="114300" simplePos="0" relativeHeight="251659264" behindDoc="0" locked="0" layoutInCell="1" hidden="0" allowOverlap="1">
            <wp:simplePos x="0" y="0"/>
            <wp:positionH relativeFrom="margin">
              <wp:posOffset>3870325</wp:posOffset>
            </wp:positionH>
            <wp:positionV relativeFrom="paragraph">
              <wp:posOffset>61913</wp:posOffset>
            </wp:positionV>
            <wp:extent cx="1005840" cy="914400"/>
            <wp:effectExtent l="0" t="0" r="0" b="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1005840" cy="914400"/>
                    </a:xfrm>
                    <a:prstGeom prst="rect">
                      <a:avLst/>
                    </a:prstGeom>
                    <a:ln/>
                  </pic:spPr>
                </pic:pic>
              </a:graphicData>
            </a:graphic>
          </wp:anchor>
        </w:drawing>
      </w:r>
      <w:r>
        <w:rPr>
          <w:noProof/>
          <w:lang w:val="en-CA"/>
        </w:rPr>
        <mc:AlternateContent>
          <mc:Choice Requires="wps">
            <w:drawing>
              <wp:anchor distT="0" distB="0" distL="114300" distR="114300" simplePos="0" relativeHeight="251660288" behindDoc="0" locked="0" layoutInCell="1" hidden="0" allowOverlap="1">
                <wp:simplePos x="0" y="0"/>
                <wp:positionH relativeFrom="margin">
                  <wp:posOffset>4972050</wp:posOffset>
                </wp:positionH>
                <wp:positionV relativeFrom="paragraph">
                  <wp:posOffset>119063</wp:posOffset>
                </wp:positionV>
                <wp:extent cx="1790700" cy="812800"/>
                <wp:effectExtent l="0" t="0" r="0" b="0"/>
                <wp:wrapNone/>
                <wp:docPr id="1" name="Rectangle 1"/>
                <wp:cNvGraphicFramePr/>
                <a:graphic xmlns:a="http://schemas.openxmlformats.org/drawingml/2006/main">
                  <a:graphicData uri="http://schemas.microsoft.com/office/word/2010/wordprocessingShape">
                    <wps:wsp>
                      <wps:cNvSpPr/>
                      <wps:spPr>
                        <a:xfrm>
                          <a:off x="4449698" y="3375188"/>
                          <a:ext cx="1792605" cy="809625"/>
                        </a:xfrm>
                        <a:prstGeom prst="rect">
                          <a:avLst/>
                        </a:prstGeom>
                        <a:solidFill>
                          <a:srgbClr val="FFFFFF"/>
                        </a:solidFill>
                        <a:ln>
                          <a:noFill/>
                        </a:ln>
                      </wps:spPr>
                      <wps:txbx>
                        <w:txbxContent>
                          <w:p w:rsidR="007D186E" w:rsidRDefault="00C518DB">
                            <w:pPr>
                              <w:textDirection w:val="btLr"/>
                            </w:pPr>
                            <w:r>
                              <w:rPr>
                                <w:i/>
                                <w:color w:val="000000"/>
                              </w:rPr>
                              <w:t>DO NOT USE A PHONE OR ANY HANDHELD DEVICE, unless I have approved its use.</w:t>
                            </w:r>
                          </w:p>
                        </w:txbxContent>
                      </wps:txbx>
                      <wps:bodyPr spcFirstLastPara="1" wrap="square" lIns="91425" tIns="45700" rIns="91425" bIns="45700" anchor="t" anchorCtr="0"/>
                    </wps:wsp>
                  </a:graphicData>
                </a:graphic>
              </wp:anchor>
            </w:drawing>
          </mc:Choice>
          <mc:Fallback>
            <w:pict>
              <v:rect id="Rectangle 1" o:spid="_x0000_s1026" style="position:absolute;margin-left:391.5pt;margin-top:9.4pt;width:141pt;height:6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" stroked="f">
                <v:textbox inset="2.53958mm,1.2694mm,2.53958mm,1.2694mm">
                  <w:txbxContent>
                    <w:p w:rsidR="007D186E" w:rsidRDefault="00C518DB">
                      <w:pPr>
                        <w:textDirection w:val="btLr"/>
                      </w:pPr>
                      <w:r>
                        <w:rPr>
                          <w:i/>
                          <w:color w:val="000000"/>
                        </w:rPr>
                        <w:t>DO NOT USE A PHONE OR ANY HANDHELD DEVICE, unless I have approved its use.</w:t>
                      </w:r>
                    </w:p>
                  </w:txbxContent>
                </v:textbox>
                <w10:wrap anchorx="margin"/>
              </v:rect>
            </w:pict>
          </mc:Fallback>
        </mc:AlternateContent>
      </w:r>
    </w:p>
    <w:p w:rsidR="007D186E" w:rsidRDefault="00C518DB">
      <w:pPr>
        <w:numPr>
          <w:ilvl w:val="0"/>
          <w:numId w:val="2"/>
        </w:numPr>
        <w:rPr>
          <w:rFonts w:ascii="Calibri" w:eastAsia="Calibri" w:hAnsi="Calibri" w:cs="Calibri"/>
          <w:b/>
          <w:smallCaps/>
          <w:sz w:val="22"/>
          <w:szCs w:val="22"/>
        </w:rPr>
      </w:pPr>
      <w:r>
        <w:rPr>
          <w:rFonts w:ascii="Calibri" w:eastAsia="Calibri" w:hAnsi="Calibri" w:cs="Calibri"/>
          <w:b/>
          <w:sz w:val="22"/>
          <w:szCs w:val="22"/>
          <w:u w:val="single"/>
        </w:rPr>
        <w:t>Scientific</w:t>
      </w:r>
      <w:r>
        <w:rPr>
          <w:rFonts w:ascii="Calibri" w:eastAsia="Calibri" w:hAnsi="Calibri" w:cs="Calibri"/>
          <w:b/>
          <w:sz w:val="22"/>
          <w:szCs w:val="22"/>
        </w:rPr>
        <w:t xml:space="preserve"> calculator (</w:t>
      </w:r>
      <w:r>
        <w:rPr>
          <w:rFonts w:ascii="Calibri" w:eastAsia="Calibri" w:hAnsi="Calibri" w:cs="Calibri"/>
          <w:b/>
          <w:sz w:val="22"/>
          <w:szCs w:val="22"/>
          <w:u w:val="single"/>
        </w:rPr>
        <w:t xml:space="preserve">it cannot be programmable, </w:t>
      </w:r>
    </w:p>
    <w:p w:rsidR="007D186E" w:rsidRDefault="00C518DB">
      <w:pPr>
        <w:ind w:left="360"/>
        <w:rPr>
          <w:rFonts w:ascii="Calibri" w:eastAsia="Calibri" w:hAnsi="Calibri" w:cs="Calibri"/>
          <w:b/>
          <w:smallCaps/>
          <w:sz w:val="22"/>
          <w:szCs w:val="22"/>
        </w:rPr>
      </w:pPr>
      <w:proofErr w:type="gramStart"/>
      <w:r>
        <w:rPr>
          <w:rFonts w:ascii="Calibri" w:eastAsia="Calibri" w:hAnsi="Calibri" w:cs="Calibri"/>
          <w:b/>
          <w:sz w:val="22"/>
          <w:szCs w:val="22"/>
          <w:u w:val="single"/>
        </w:rPr>
        <w:t>such</w:t>
      </w:r>
      <w:proofErr w:type="gramEnd"/>
      <w:r>
        <w:rPr>
          <w:rFonts w:ascii="Calibri" w:eastAsia="Calibri" w:hAnsi="Calibri" w:cs="Calibri"/>
          <w:b/>
          <w:sz w:val="22"/>
          <w:szCs w:val="22"/>
          <w:u w:val="single"/>
        </w:rPr>
        <w:t xml:space="preserve"> as </w:t>
      </w:r>
      <w:r>
        <w:rPr>
          <w:rFonts w:ascii="Calibri" w:eastAsia="Calibri" w:hAnsi="Calibri" w:cs="Calibri"/>
          <w:b/>
          <w:sz w:val="22"/>
          <w:szCs w:val="22"/>
          <w:u w:val="single"/>
        </w:rPr>
        <w:t>a graphing calculator or a smartphone</w:t>
      </w:r>
      <w:r>
        <w:rPr>
          <w:rFonts w:ascii="Calibri" w:eastAsia="Calibri" w:hAnsi="Calibri" w:cs="Calibri"/>
          <w:b/>
          <w:sz w:val="22"/>
          <w:szCs w:val="22"/>
        </w:rPr>
        <w:t>).</w:t>
      </w:r>
    </w:p>
    <w:p w:rsidR="007D186E" w:rsidRDefault="00C518DB">
      <w:pPr>
        <w:numPr>
          <w:ilvl w:val="0"/>
          <w:numId w:val="2"/>
        </w:numPr>
        <w:rPr>
          <w:rFonts w:ascii="Calibri" w:eastAsia="Calibri" w:hAnsi="Calibri" w:cs="Calibri"/>
          <w:smallCaps/>
          <w:sz w:val="22"/>
          <w:szCs w:val="22"/>
        </w:rPr>
      </w:pPr>
      <w:r>
        <w:rPr>
          <w:rFonts w:ascii="Calibri" w:eastAsia="Calibri" w:hAnsi="Calibri" w:cs="Calibri"/>
          <w:sz w:val="22"/>
          <w:szCs w:val="22"/>
        </w:rPr>
        <w:t xml:space="preserve">Course textbook </w:t>
      </w:r>
    </w:p>
    <w:p w:rsidR="007D186E" w:rsidRDefault="00C518DB">
      <w:pPr>
        <w:numPr>
          <w:ilvl w:val="0"/>
          <w:numId w:val="2"/>
        </w:numPr>
        <w:rPr>
          <w:rFonts w:ascii="Calibri" w:eastAsia="Calibri" w:hAnsi="Calibri" w:cs="Calibri"/>
          <w:smallCaps/>
          <w:sz w:val="22"/>
          <w:szCs w:val="22"/>
        </w:rPr>
      </w:pPr>
      <w:r>
        <w:rPr>
          <w:rFonts w:ascii="Calibri" w:eastAsia="Calibri" w:hAnsi="Calibri" w:cs="Calibri"/>
          <w:sz w:val="22"/>
          <w:szCs w:val="22"/>
        </w:rPr>
        <w:t>The lesson printed from Google Classroom (see code above)</w:t>
      </w:r>
    </w:p>
    <w:p w:rsidR="007D186E" w:rsidRDefault="00C518DB">
      <w:pPr>
        <w:numPr>
          <w:ilvl w:val="0"/>
          <w:numId w:val="2"/>
        </w:numPr>
        <w:rPr>
          <w:rFonts w:ascii="Calibri" w:eastAsia="Calibri" w:hAnsi="Calibri" w:cs="Calibri"/>
          <w:smallCaps/>
          <w:sz w:val="22"/>
          <w:szCs w:val="22"/>
        </w:rPr>
      </w:pPr>
      <w:r>
        <w:rPr>
          <w:rFonts w:ascii="Calibri" w:eastAsia="Calibri" w:hAnsi="Calibri" w:cs="Calibri"/>
          <w:sz w:val="22"/>
          <w:szCs w:val="22"/>
        </w:rPr>
        <w:t>Graph paper</w:t>
      </w:r>
    </w:p>
    <w:p w:rsidR="007D186E" w:rsidRDefault="00C518DB">
      <w:pPr>
        <w:numPr>
          <w:ilvl w:val="0"/>
          <w:numId w:val="2"/>
        </w:numPr>
        <w:rPr>
          <w:rFonts w:ascii="Calibri" w:eastAsia="Calibri" w:hAnsi="Calibri" w:cs="Calibri"/>
          <w:smallCaps/>
          <w:sz w:val="22"/>
          <w:szCs w:val="22"/>
        </w:rPr>
      </w:pPr>
      <w:r>
        <w:rPr>
          <w:rFonts w:ascii="Calibri" w:eastAsia="Calibri" w:hAnsi="Calibri" w:cs="Calibri"/>
          <w:sz w:val="22"/>
          <w:szCs w:val="22"/>
        </w:rPr>
        <w:t xml:space="preserve">3-ring binder and lined loose-leaf paper </w:t>
      </w:r>
    </w:p>
    <w:p w:rsidR="007D186E" w:rsidRDefault="00C518DB">
      <w:pPr>
        <w:numPr>
          <w:ilvl w:val="0"/>
          <w:numId w:val="2"/>
        </w:numPr>
        <w:rPr>
          <w:rFonts w:ascii="Calibri" w:eastAsia="Calibri" w:hAnsi="Calibri" w:cs="Calibri"/>
          <w:smallCaps/>
          <w:sz w:val="22"/>
          <w:szCs w:val="22"/>
        </w:rPr>
      </w:pPr>
      <w:r>
        <w:rPr>
          <w:rFonts w:ascii="Calibri" w:eastAsia="Calibri" w:hAnsi="Calibri" w:cs="Calibri"/>
          <w:sz w:val="22"/>
          <w:szCs w:val="22"/>
        </w:rPr>
        <w:t>Pencil(s), eraser, ruler</w:t>
      </w:r>
    </w:p>
    <w:p w:rsidR="007D186E" w:rsidRDefault="007D186E">
      <w:pPr>
        <w:rPr>
          <w:rFonts w:ascii="Calibri" w:eastAsia="Calibri" w:hAnsi="Calibri" w:cs="Calibri"/>
          <w:smallCaps/>
          <w:sz w:val="22"/>
          <w:szCs w:val="22"/>
        </w:rPr>
      </w:pPr>
    </w:p>
    <w:p w:rsidR="007D186E" w:rsidRDefault="00C518D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Textbooks are the property of HHSS and are on loan to students. You are responsible for maintaining the good condition of the textbook while it is signed out in your name.  Ideally, the textbook should be wrapped properly to prevent damage. The replacement</w:t>
      </w:r>
      <w:r>
        <w:rPr>
          <w:rFonts w:ascii="Calibri" w:eastAsia="Calibri" w:hAnsi="Calibri" w:cs="Calibri"/>
          <w:color w:val="000000"/>
          <w:sz w:val="22"/>
          <w:szCs w:val="22"/>
        </w:rPr>
        <w:t xml:space="preserve"> cost of a lost or damaged textbook is approximately </w:t>
      </w:r>
      <w:r>
        <w:rPr>
          <w:rFonts w:ascii="Calibri" w:eastAsia="Calibri" w:hAnsi="Calibri" w:cs="Calibri"/>
          <w:b/>
          <w:color w:val="000000"/>
          <w:sz w:val="22"/>
          <w:szCs w:val="22"/>
        </w:rPr>
        <w:t>$10</w:t>
      </w:r>
      <w:r>
        <w:rPr>
          <w:rFonts w:ascii="Calibri" w:eastAsia="Calibri" w:hAnsi="Calibri" w:cs="Calibri"/>
          <w:b/>
          <w:sz w:val="22"/>
          <w:szCs w:val="22"/>
        </w:rPr>
        <w:t>0</w:t>
      </w:r>
      <w:r>
        <w:rPr>
          <w:rFonts w:ascii="Calibri" w:eastAsia="Calibri" w:hAnsi="Calibri" w:cs="Calibri"/>
          <w:color w:val="000000"/>
          <w:sz w:val="22"/>
          <w:szCs w:val="22"/>
        </w:rPr>
        <w:t xml:space="preserve">. </w:t>
      </w:r>
      <w:r>
        <w:rPr>
          <w:rFonts w:ascii="Calibri" w:eastAsia="Calibri" w:hAnsi="Calibri" w:cs="Calibri"/>
          <w:b/>
          <w:color w:val="000000"/>
          <w:sz w:val="22"/>
          <w:szCs w:val="22"/>
        </w:rPr>
        <w:t>The student is responsible for the replacement cost of a lost or damaged text.</w:t>
      </w:r>
    </w:p>
    <w:sectPr w:rsidR="007D186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C6A"/>
    <w:multiLevelType w:val="multilevel"/>
    <w:tmpl w:val="7E841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1D1A5E"/>
    <w:multiLevelType w:val="multilevel"/>
    <w:tmpl w:val="9072E5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3D14D7D"/>
    <w:multiLevelType w:val="multilevel"/>
    <w:tmpl w:val="F9E0CF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6E"/>
    <w:rsid w:val="007D186E"/>
    <w:rsid w:val="00C51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61F02-0A6C-46D7-9265-5AF01AE9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b/>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jc w:val="center"/>
    </w:pPr>
    <w:rPr>
      <w:b/>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 Berry</dc:creator>
  <cp:lastModifiedBy>Darcy Berry</cp:lastModifiedBy>
  <cp:revision>2</cp:revision>
  <dcterms:created xsi:type="dcterms:W3CDTF">2018-08-29T12:45:00Z</dcterms:created>
  <dcterms:modified xsi:type="dcterms:W3CDTF">2018-08-29T12:45:00Z</dcterms:modified>
</cp:coreProperties>
</file>